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CF" w:rsidRDefault="007365CF">
      <w:pPr>
        <w:pStyle w:val="a3"/>
        <w:ind w:left="0" w:firstLine="0"/>
        <w:jc w:val="left"/>
        <w:rPr>
          <w:sz w:val="26"/>
        </w:rPr>
      </w:pPr>
    </w:p>
    <w:p w:rsidR="007365CF" w:rsidRDefault="007365CF">
      <w:pPr>
        <w:pStyle w:val="a3"/>
        <w:spacing w:before="3"/>
        <w:ind w:left="0" w:firstLine="0"/>
        <w:jc w:val="left"/>
        <w:rPr>
          <w:sz w:val="34"/>
        </w:rPr>
      </w:pPr>
    </w:p>
    <w:p w:rsidR="007365CF" w:rsidRDefault="007D6E3C">
      <w:pPr>
        <w:pStyle w:val="11"/>
        <w:numPr>
          <w:ilvl w:val="1"/>
          <w:numId w:val="2"/>
        </w:numPr>
        <w:tabs>
          <w:tab w:val="left" w:pos="906"/>
        </w:tabs>
        <w:spacing w:before="1" w:line="261" w:lineRule="auto"/>
        <w:ind w:right="526" w:hanging="159"/>
      </w:pPr>
      <w:bookmarkStart w:id="0" w:name="_GoBack"/>
      <w:r>
        <w:t>Программа</w:t>
      </w:r>
      <w:r>
        <w:rPr>
          <w:spacing w:val="-7"/>
        </w:rPr>
        <w:t xml:space="preserve"> </w:t>
      </w:r>
      <w:r>
        <w:t>(комплекс</w:t>
      </w:r>
      <w:r>
        <w:rPr>
          <w:spacing w:val="-8"/>
        </w:rPr>
        <w:t xml:space="preserve"> </w:t>
      </w:r>
      <w:r>
        <w:t>мер)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совершенствованию</w:t>
      </w:r>
      <w:r>
        <w:rPr>
          <w:spacing w:val="-7"/>
        </w:rPr>
        <w:t xml:space="preserve"> </w:t>
      </w:r>
      <w:r>
        <w:t>показателя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качеством</w:t>
      </w:r>
      <w:r>
        <w:rPr>
          <w:spacing w:val="-7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МОБУ</w:t>
      </w:r>
      <w:r>
        <w:rPr>
          <w:spacing w:val="-3"/>
        </w:rPr>
        <w:t xml:space="preserve"> </w:t>
      </w:r>
      <w:r>
        <w:t>СОШ</w:t>
      </w:r>
      <w:r>
        <w:rPr>
          <w:spacing w:val="-6"/>
        </w:rPr>
        <w:t xml:space="preserve"> </w:t>
      </w:r>
      <w:r w:rsidR="00EA5167">
        <w:t xml:space="preserve">с. </w:t>
      </w:r>
      <w:proofErr w:type="spellStart"/>
      <w:r w:rsidR="00EA5167">
        <w:t>Янгискаин</w:t>
      </w:r>
      <w:proofErr w:type="spellEnd"/>
      <w:r>
        <w:rPr>
          <w:spacing w:val="-5"/>
        </w:rPr>
        <w:t xml:space="preserve"> </w:t>
      </w:r>
      <w:r>
        <w:t>МР</w:t>
      </w:r>
      <w:r>
        <w:rPr>
          <w:spacing w:val="-3"/>
        </w:rPr>
        <w:t xml:space="preserve"> </w:t>
      </w:r>
      <w:proofErr w:type="spellStart"/>
      <w:r>
        <w:t>Гафурийский</w:t>
      </w:r>
      <w:proofErr w:type="spellEnd"/>
      <w:r>
        <w:rPr>
          <w:spacing w:val="-5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</w:p>
    <w:p w:rsidR="007365CF" w:rsidRDefault="007D6E3C">
      <w:pPr>
        <w:spacing w:line="342" w:lineRule="exact"/>
        <w:ind w:left="3459"/>
        <w:rPr>
          <w:b/>
          <w:sz w:val="30"/>
        </w:rPr>
      </w:pPr>
      <w:r>
        <w:rPr>
          <w:b/>
          <w:sz w:val="30"/>
        </w:rPr>
        <w:t>Башкортостан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«Система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организации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воспитания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обучающихся»</w:t>
      </w:r>
    </w:p>
    <w:bookmarkEnd w:id="0"/>
    <w:p w:rsidR="007365CF" w:rsidRDefault="007365C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7365CF" w:rsidRDefault="007D6E3C">
      <w:pPr>
        <w:pStyle w:val="11"/>
        <w:jc w:val="both"/>
      </w:pPr>
      <w:r>
        <w:t>Обоснование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системы:</w:t>
      </w:r>
    </w:p>
    <w:p w:rsidR="007365CF" w:rsidRDefault="007D6E3C">
      <w:pPr>
        <w:pStyle w:val="a3"/>
        <w:spacing w:before="20"/>
        <w:ind w:left="137" w:right="187" w:firstLine="700"/>
      </w:pPr>
      <w:r>
        <w:t>Указами Президента Российской Федерации от 7 мая 2018 года №204 «О национальных целях и стратегических задачах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период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2024</w:t>
      </w:r>
      <w:r>
        <w:rPr>
          <w:spacing w:val="-15"/>
        </w:rPr>
        <w:t xml:space="preserve"> </w:t>
      </w:r>
      <w:r>
        <w:t>года»,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июля</w:t>
      </w:r>
      <w:r>
        <w:rPr>
          <w:spacing w:val="-16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474</w:t>
      </w:r>
      <w:r>
        <w:rPr>
          <w:spacing w:val="-15"/>
        </w:rPr>
        <w:t xml:space="preserve"> </w:t>
      </w:r>
      <w:r>
        <w:t>определены</w:t>
      </w:r>
      <w:r>
        <w:rPr>
          <w:spacing w:val="-14"/>
        </w:rPr>
        <w:t xml:space="preserve"> </w:t>
      </w:r>
      <w:r>
        <w:t>стратегические</w:t>
      </w:r>
      <w:r>
        <w:rPr>
          <w:spacing w:val="-16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воспитания</w:t>
      </w:r>
    </w:p>
    <w:p w:rsidR="007365CF" w:rsidRDefault="007D6E3C">
      <w:pPr>
        <w:pStyle w:val="a3"/>
        <w:ind w:left="137" w:right="181" w:firstLine="0"/>
      </w:pPr>
      <w:r>
        <w:t>- воспитание гармонично развитой и социально ответственной личности на основе духовно-нравственных ценностей народов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Федерации,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национально-культурных</w:t>
      </w:r>
      <w:r>
        <w:rPr>
          <w:spacing w:val="-13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раскрытия</w:t>
      </w:r>
      <w:r>
        <w:rPr>
          <w:spacing w:val="-14"/>
        </w:rPr>
        <w:t xml:space="preserve"> </w:t>
      </w:r>
      <w:r>
        <w:t>таланта</w:t>
      </w:r>
      <w:r>
        <w:rPr>
          <w:spacing w:val="-13"/>
        </w:rPr>
        <w:t xml:space="preserve"> </w:t>
      </w:r>
      <w:r>
        <w:t>каждого</w:t>
      </w:r>
      <w:r>
        <w:rPr>
          <w:spacing w:val="-16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достижение</w:t>
      </w:r>
      <w:r>
        <w:rPr>
          <w:spacing w:val="-68"/>
        </w:rPr>
        <w:t xml:space="preserve"> </w:t>
      </w:r>
      <w:r>
        <w:rPr>
          <w:spacing w:val="-1"/>
        </w:rPr>
        <w:t>поставленной</w:t>
      </w:r>
      <w:r>
        <w:rPr>
          <w:spacing w:val="-17"/>
        </w:rPr>
        <w:t xml:space="preserve"> </w:t>
      </w:r>
      <w:r>
        <w:rPr>
          <w:spacing w:val="-1"/>
        </w:rPr>
        <w:t>цели</w:t>
      </w:r>
      <w:r>
        <w:rPr>
          <w:spacing w:val="-16"/>
        </w:rPr>
        <w:t xml:space="preserve"> </w:t>
      </w:r>
      <w:r>
        <w:rPr>
          <w:spacing w:val="-1"/>
        </w:rPr>
        <w:t>направлены</w:t>
      </w:r>
      <w:r>
        <w:rPr>
          <w:spacing w:val="-16"/>
        </w:rPr>
        <w:t xml:space="preserve"> </w:t>
      </w:r>
      <w:r>
        <w:rPr>
          <w:spacing w:val="-1"/>
        </w:rPr>
        <w:t>мероприятия</w:t>
      </w:r>
      <w:r>
        <w:rPr>
          <w:spacing w:val="-16"/>
        </w:rPr>
        <w:t xml:space="preserve"> </w:t>
      </w:r>
      <w:r>
        <w:t>национального</w:t>
      </w:r>
      <w:r>
        <w:rPr>
          <w:spacing w:val="-15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«Образование»,</w:t>
      </w:r>
      <w:r>
        <w:rPr>
          <w:spacing w:val="-17"/>
        </w:rPr>
        <w:t xml:space="preserve"> </w:t>
      </w:r>
      <w: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на период до 2025 года, План основных мероприятий до 2020 года, проводимых в рамках Десятилетия детства,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стратегический</w:t>
      </w:r>
      <w:r>
        <w:rPr>
          <w:spacing w:val="-1"/>
        </w:rPr>
        <w:t xml:space="preserve"> </w:t>
      </w:r>
      <w:r>
        <w:t>общенациональный</w:t>
      </w:r>
      <w:r>
        <w:rPr>
          <w:spacing w:val="-2"/>
        </w:rPr>
        <w:t xml:space="preserve"> </w:t>
      </w:r>
      <w:r>
        <w:t>приоритет,</w:t>
      </w:r>
      <w:r>
        <w:rPr>
          <w:spacing w:val="-2"/>
        </w:rPr>
        <w:t xml:space="preserve"> </w:t>
      </w:r>
      <w:r>
        <w:t>требующий</w:t>
      </w:r>
    </w:p>
    <w:p w:rsidR="007365CF" w:rsidRDefault="007D6E3C">
      <w:pPr>
        <w:pStyle w:val="a3"/>
        <w:spacing w:before="4"/>
        <w:ind w:left="161" w:right="180" w:hanging="5"/>
      </w:pPr>
      <w:r>
        <w:t>консолидации</w:t>
      </w:r>
      <w:r>
        <w:rPr>
          <w:spacing w:val="-13"/>
        </w:rPr>
        <w:t xml:space="preserve"> </w:t>
      </w:r>
      <w:r>
        <w:t>усилий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институтов</w:t>
      </w:r>
      <w:r>
        <w:rPr>
          <w:spacing w:val="-13"/>
        </w:rPr>
        <w:t xml:space="preserve"> </w:t>
      </w:r>
      <w:r>
        <w:t>гражданского</w:t>
      </w:r>
      <w:r>
        <w:rPr>
          <w:spacing w:val="-14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ведомств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федеральном,</w:t>
      </w:r>
      <w:r>
        <w:rPr>
          <w:spacing w:val="-16"/>
        </w:rPr>
        <w:t xml:space="preserve"> </w:t>
      </w:r>
      <w:r>
        <w:t>региональном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муниципальном</w:t>
      </w:r>
      <w:r>
        <w:rPr>
          <w:spacing w:val="-67"/>
        </w:rPr>
        <w:t xml:space="preserve"> </w:t>
      </w:r>
      <w:r>
        <w:t>уровнях. Кроме того, Стратегия ориентирована на развитие социальных институтов воспитания, обновление воспитательного</w:t>
      </w:r>
      <w:r>
        <w:rPr>
          <w:spacing w:val="1"/>
        </w:rPr>
        <w:t xml:space="preserve"> </w:t>
      </w:r>
      <w:r>
        <w:t>процесса в системе общего и дополнительного образования, в сферах физической культуры и спорта, культуры на 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 к 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7365CF" w:rsidRDefault="007D6E3C">
      <w:pPr>
        <w:pStyle w:val="a3"/>
        <w:spacing w:before="49" w:line="242" w:lineRule="auto"/>
        <w:ind w:left="175" w:firstLine="700"/>
        <w:jc w:val="left"/>
      </w:pPr>
      <w:r>
        <w:t>Федеральным</w:t>
      </w:r>
      <w:r>
        <w:rPr>
          <w:spacing w:val="64"/>
        </w:rPr>
        <w:t xml:space="preserve"> </w:t>
      </w:r>
      <w:r>
        <w:t>законом</w:t>
      </w:r>
      <w:r>
        <w:rPr>
          <w:spacing w:val="65"/>
        </w:rPr>
        <w:t xml:space="preserve"> </w:t>
      </w:r>
      <w:r>
        <w:t>«О</w:t>
      </w:r>
      <w:r>
        <w:rPr>
          <w:spacing w:val="64"/>
        </w:rPr>
        <w:t xml:space="preserve"> </w:t>
      </w:r>
      <w:r>
        <w:t>внесении</w:t>
      </w:r>
      <w:r>
        <w:rPr>
          <w:spacing w:val="62"/>
        </w:rPr>
        <w:t xml:space="preserve"> </w:t>
      </w:r>
      <w:r>
        <w:t>изменений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Федеральный</w:t>
      </w:r>
      <w:r>
        <w:rPr>
          <w:spacing w:val="65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«Об</w:t>
      </w:r>
      <w:r>
        <w:rPr>
          <w:spacing w:val="64"/>
        </w:rPr>
        <w:t xml:space="preserve"> </w:t>
      </w:r>
      <w:r>
        <w:t>образовании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</w:t>
      </w:r>
      <w:r>
        <w:rPr>
          <w:spacing w:val="6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воспитания обучающихся» от 3 1.07.2020 № 304-ФЗ закреплены основные понятия и общие требования к организации</w:t>
      </w:r>
      <w:r>
        <w:rPr>
          <w:spacing w:val="1"/>
        </w:rPr>
        <w:t xml:space="preserve"> </w:t>
      </w:r>
      <w:r>
        <w:t>воспитания.</w:t>
      </w:r>
    </w:p>
    <w:p w:rsidR="007365CF" w:rsidRDefault="007D6E3C">
      <w:pPr>
        <w:pStyle w:val="a3"/>
        <w:spacing w:before="2" w:line="322" w:lineRule="exact"/>
        <w:ind w:left="881" w:firstLine="0"/>
        <w:jc w:val="left"/>
      </w:pPr>
      <w:r>
        <w:t>В</w:t>
      </w:r>
      <w:r>
        <w:rPr>
          <w:spacing w:val="-1"/>
        </w:rPr>
        <w:t xml:space="preserve"> </w:t>
      </w:r>
      <w:r>
        <w:t>пояснительной записке к</w:t>
      </w:r>
      <w:r>
        <w:rPr>
          <w:spacing w:val="1"/>
        </w:rPr>
        <w:t xml:space="preserve"> </w:t>
      </w:r>
      <w:r>
        <w:t>законопроекту</w:t>
      </w:r>
      <w:r>
        <w:rPr>
          <w:spacing w:val="-5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государства отметил,</w:t>
      </w:r>
      <w:r>
        <w:rPr>
          <w:spacing w:val="-1"/>
        </w:rPr>
        <w:t xml:space="preserve"> </w:t>
      </w:r>
      <w:r>
        <w:t>что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поправками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Конституцию</w:t>
      </w:r>
      <w:r>
        <w:rPr>
          <w:spacing w:val="-3"/>
        </w:rPr>
        <w:t xml:space="preserve"> </w:t>
      </w:r>
      <w:r>
        <w:t>РФ,</w:t>
      </w:r>
    </w:p>
    <w:p w:rsidR="007365CF" w:rsidRDefault="007D6E3C">
      <w:pPr>
        <w:pStyle w:val="a3"/>
        <w:tabs>
          <w:tab w:val="left" w:pos="1111"/>
          <w:tab w:val="left" w:pos="2469"/>
          <w:tab w:val="left" w:pos="4124"/>
          <w:tab w:val="left" w:pos="5923"/>
          <w:tab w:val="left" w:pos="8180"/>
          <w:tab w:val="left" w:pos="9628"/>
          <w:tab w:val="left" w:pos="11314"/>
          <w:tab w:val="left" w:pos="12441"/>
          <w:tab w:val="left" w:pos="13708"/>
        </w:tabs>
        <w:ind w:left="190" w:right="190" w:firstLine="0"/>
        <w:jc w:val="left"/>
      </w:pPr>
      <w:r>
        <w:t>«дети</w:t>
      </w:r>
      <w:r>
        <w:tab/>
        <w:t>являются</w:t>
      </w:r>
      <w:r>
        <w:tab/>
        <w:t>важнейшим</w:t>
      </w:r>
      <w:r>
        <w:tab/>
        <w:t>приоритетом</w:t>
      </w:r>
      <w:r>
        <w:tab/>
        <w:t>государственной</w:t>
      </w:r>
      <w:r>
        <w:tab/>
        <w:t>политики,</w:t>
      </w:r>
      <w:r>
        <w:tab/>
        <w:t>государство</w:t>
      </w:r>
      <w:r>
        <w:tab/>
        <w:t>создает</w:t>
      </w:r>
      <w:r>
        <w:tab/>
        <w:t>условия,</w:t>
      </w:r>
      <w:r>
        <w:tab/>
      </w:r>
      <w:r>
        <w:rPr>
          <w:spacing w:val="-1"/>
        </w:rPr>
        <w:t>способствующие</w:t>
      </w:r>
      <w:r>
        <w:rPr>
          <w:spacing w:val="-67"/>
        </w:rPr>
        <w:t xml:space="preserve"> </w:t>
      </w:r>
      <w:r>
        <w:t>всестороннему</w:t>
      </w:r>
      <w:r>
        <w:rPr>
          <w:spacing w:val="-5"/>
        </w:rPr>
        <w:t xml:space="preserve"> </w:t>
      </w:r>
      <w:r>
        <w:t>духовному,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интеллектуальному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детей».</w:t>
      </w:r>
    </w:p>
    <w:p w:rsidR="007365CF" w:rsidRDefault="007D6E3C">
      <w:pPr>
        <w:pStyle w:val="a3"/>
        <w:spacing w:before="4"/>
        <w:ind w:left="195" w:right="187" w:firstLine="696"/>
      </w:pPr>
      <w:r>
        <w:t>Воспитание - деятельность, направленная на развитие личности, создание условий для самоопределения и 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памяти</w:t>
      </w:r>
      <w:r>
        <w:rPr>
          <w:spacing w:val="20"/>
        </w:rPr>
        <w:t xml:space="preserve"> </w:t>
      </w:r>
      <w:r>
        <w:t>защитников</w:t>
      </w:r>
      <w:r>
        <w:rPr>
          <w:spacing w:val="20"/>
        </w:rPr>
        <w:t xml:space="preserve"> </w:t>
      </w:r>
      <w:r>
        <w:t>Отечества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подвигам</w:t>
      </w:r>
      <w:r>
        <w:rPr>
          <w:spacing w:val="22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Отечества,</w:t>
      </w:r>
      <w:r>
        <w:rPr>
          <w:spacing w:val="21"/>
        </w:rPr>
        <w:t xml:space="preserve"> </w:t>
      </w:r>
      <w:r>
        <w:t>закону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правопорядку,</w:t>
      </w:r>
      <w:r>
        <w:rPr>
          <w:spacing w:val="20"/>
        </w:rPr>
        <w:t xml:space="preserve"> </w:t>
      </w:r>
      <w:r>
        <w:t>человеку</w:t>
      </w:r>
    </w:p>
    <w:p w:rsidR="007365CF" w:rsidRDefault="007365CF">
      <w:pPr>
        <w:sectPr w:rsidR="007365CF">
          <w:type w:val="continuous"/>
          <w:pgSz w:w="16860" w:h="11950" w:orient="landscape"/>
          <w:pgMar w:top="620" w:right="400" w:bottom="280" w:left="520" w:header="720" w:footer="720" w:gutter="0"/>
          <w:cols w:space="720"/>
        </w:sectPr>
      </w:pPr>
    </w:p>
    <w:p w:rsidR="007365CF" w:rsidRDefault="007D6E3C">
      <w:pPr>
        <w:pStyle w:val="a3"/>
        <w:spacing w:before="78" w:line="242" w:lineRule="auto"/>
        <w:ind w:left="195" w:right="187" w:firstLine="0"/>
      </w:pPr>
      <w:r>
        <w:lastRenderedPageBreak/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среде.</w:t>
      </w:r>
    </w:p>
    <w:p w:rsidR="007365CF" w:rsidRDefault="007D6E3C">
      <w:pPr>
        <w:pStyle w:val="a3"/>
        <w:spacing w:before="1"/>
        <w:ind w:left="127" w:right="179" w:firstLine="729"/>
      </w:pPr>
      <w:r>
        <w:t>Воспитательная работа должна вестись на основе рабочей программы и календарного плана. Их разработка - обязанность</w:t>
      </w:r>
      <w:r>
        <w:rPr>
          <w:spacing w:val="1"/>
        </w:rPr>
        <w:t xml:space="preserve"> </w:t>
      </w:r>
      <w:r>
        <w:t>образовательных учреждений при</w:t>
      </w:r>
      <w:r>
        <w:rPr>
          <w:spacing w:val="-1"/>
        </w:rPr>
        <w:t xml:space="preserve"> </w:t>
      </w:r>
      <w:r>
        <w:t>участии ученических и родительских</w:t>
      </w:r>
      <w:r>
        <w:rPr>
          <w:spacing w:val="1"/>
        </w:rPr>
        <w:t xml:space="preserve"> </w:t>
      </w:r>
      <w:r>
        <w:t>советов.</w:t>
      </w:r>
    </w:p>
    <w:p w:rsidR="007365CF" w:rsidRDefault="007D6E3C">
      <w:pPr>
        <w:pStyle w:val="a3"/>
        <w:spacing w:before="4"/>
        <w:ind w:left="132" w:right="243" w:firstLine="729"/>
      </w:pPr>
      <w:r>
        <w:t>Необходимость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СОШ</w:t>
      </w:r>
      <w:r w:rsidR="00EA5167">
        <w:rPr>
          <w:spacing w:val="1"/>
        </w:rPr>
        <w:t xml:space="preserve"> с. </w:t>
      </w:r>
      <w:proofErr w:type="spellStart"/>
      <w:r w:rsidR="00EA5167">
        <w:rPr>
          <w:spacing w:val="1"/>
        </w:rPr>
        <w:t>Янгискаин</w:t>
      </w:r>
      <w:proofErr w:type="spellEnd"/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важностью</w:t>
      </w:r>
      <w:r>
        <w:rPr>
          <w:spacing w:val="-67"/>
        </w:rPr>
        <w:t xml:space="preserve"> </w:t>
      </w:r>
      <w:r>
        <w:t>усиления участия образовательных организаций, всех общественных институтов в решении задач воспитания,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межведомственной</w:t>
      </w:r>
      <w:r>
        <w:rPr>
          <w:spacing w:val="-12"/>
        </w:rPr>
        <w:t xml:space="preserve"> </w:t>
      </w:r>
      <w:r>
        <w:t>основе.</w:t>
      </w:r>
      <w:r>
        <w:rPr>
          <w:spacing w:val="-6"/>
        </w:rPr>
        <w:t xml:space="preserve"> </w:t>
      </w:r>
      <w:r>
        <w:t>Программу</w:t>
      </w:r>
      <w:r>
        <w:rPr>
          <w:spacing w:val="-15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содержание основных ее разделов, корректировать их там, где это необходимо: добавлять нужные или удалять неактуальные</w:t>
      </w:r>
      <w:r>
        <w:rPr>
          <w:spacing w:val="1"/>
        </w:rPr>
        <w:t xml:space="preserve"> </w:t>
      </w:r>
      <w:r>
        <w:t>материалы и мероприятия, приводя тем самым свою программу в соответствие с реальной деятельностью, которая школа будет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воспитания.</w:t>
      </w:r>
    </w:p>
    <w:p w:rsidR="007365CF" w:rsidRDefault="007D6E3C">
      <w:pPr>
        <w:pStyle w:val="a3"/>
        <w:spacing w:before="254"/>
        <w:ind w:left="152" w:right="178" w:firstLine="734"/>
      </w:pPr>
      <w:r>
        <w:rPr>
          <w:u w:val="single"/>
        </w:rPr>
        <w:t>Цель:</w:t>
      </w:r>
      <w:r>
        <w:rPr>
          <w:spacing w:val="-8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proofErr w:type="spellStart"/>
      <w:r>
        <w:t>внеучебную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 в</w:t>
      </w:r>
      <w:r>
        <w:rPr>
          <w:spacing w:val="-5"/>
        </w:rPr>
        <w:t xml:space="preserve"> </w:t>
      </w:r>
      <w:r>
        <w:t>партнерстве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институтами</w:t>
      </w:r>
      <w:r>
        <w:rPr>
          <w:spacing w:val="-1"/>
        </w:rPr>
        <w:t xml:space="preserve"> </w:t>
      </w:r>
      <w:r>
        <w:t>гражданского общества.</w:t>
      </w:r>
    </w:p>
    <w:p w:rsidR="007365CF" w:rsidRDefault="007365CF">
      <w:pPr>
        <w:pStyle w:val="a3"/>
        <w:spacing w:before="9"/>
        <w:ind w:left="0" w:firstLine="0"/>
        <w:jc w:val="left"/>
        <w:rPr>
          <w:sz w:val="25"/>
        </w:rPr>
      </w:pPr>
    </w:p>
    <w:p w:rsidR="007365CF" w:rsidRDefault="007D6E3C">
      <w:pPr>
        <w:pStyle w:val="11"/>
        <w:ind w:left="1266"/>
      </w:pPr>
      <w:r>
        <w:t>Задачи: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14" w:line="237" w:lineRule="auto"/>
        <w:ind w:left="927" w:right="189" w:firstLine="730"/>
        <w:jc w:val="both"/>
        <w:rPr>
          <w:sz w:val="28"/>
        </w:rPr>
      </w:pPr>
      <w:r>
        <w:rPr>
          <w:sz w:val="28"/>
        </w:rPr>
        <w:t>Содействие формированию ответственного отношения родителей или законных представителей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Вовлечение родителей (законных представителей) обучающихся в реализацию системы воспитания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6" w:line="237" w:lineRule="auto"/>
        <w:ind w:left="927" w:right="191" w:firstLine="72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9" w:line="237" w:lineRule="auto"/>
        <w:ind w:left="927" w:right="181" w:firstLine="72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EA5167">
        <w:rPr>
          <w:sz w:val="28"/>
        </w:rPr>
        <w:t xml:space="preserve">с. </w:t>
      </w:r>
      <w:proofErr w:type="spellStart"/>
      <w:r w:rsidR="00EA5167">
        <w:rPr>
          <w:sz w:val="28"/>
        </w:rPr>
        <w:t>Янгискаин</w:t>
      </w:r>
      <w:proofErr w:type="spellEnd"/>
      <w:r w:rsidR="00EA5167">
        <w:rPr>
          <w:sz w:val="28"/>
        </w:rPr>
        <w:t>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2"/>
        <w:ind w:left="927" w:right="191" w:firstLine="722"/>
        <w:jc w:val="both"/>
        <w:rPr>
          <w:sz w:val="28"/>
        </w:rPr>
      </w:pPr>
      <w:r>
        <w:rPr>
          <w:sz w:val="28"/>
        </w:rPr>
        <w:t>Обновление содержания воспитания, внедрение форм и методов, основанных на лучшем педагогическом опыте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</w:p>
    <w:p w:rsidR="007365CF" w:rsidRDefault="007365CF">
      <w:pPr>
        <w:jc w:val="both"/>
        <w:rPr>
          <w:sz w:val="28"/>
        </w:rPr>
        <w:sectPr w:rsidR="007365CF">
          <w:pgSz w:w="16860" w:h="11950" w:orient="landscape"/>
          <w:pgMar w:top="620" w:right="400" w:bottom="280" w:left="520" w:header="720" w:footer="720" w:gutter="0"/>
          <w:cols w:space="720"/>
        </w:sectPr>
      </w:pP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76"/>
        <w:ind w:left="927" w:right="191" w:firstLine="722"/>
        <w:jc w:val="both"/>
        <w:rPr>
          <w:sz w:val="28"/>
        </w:rPr>
      </w:pPr>
      <w:r>
        <w:rPr>
          <w:spacing w:val="-1"/>
          <w:sz w:val="28"/>
        </w:rPr>
        <w:lastRenderedPageBreak/>
        <w:t>Содействие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популяризации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информационном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6" w:line="237" w:lineRule="auto"/>
        <w:ind w:left="927" w:right="184" w:firstLine="722"/>
        <w:jc w:val="both"/>
        <w:rPr>
          <w:sz w:val="28"/>
        </w:rPr>
      </w:pPr>
      <w:r>
        <w:rPr>
          <w:sz w:val="28"/>
        </w:rPr>
        <w:t>Воспитание в детях умения совершать правильный выбор в условиях возможного негативного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7" w:line="237" w:lineRule="auto"/>
        <w:ind w:left="927" w:right="192" w:firstLine="722"/>
        <w:jc w:val="both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условий,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8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69"/>
        <w:ind w:left="927" w:right="194" w:firstLine="722"/>
        <w:jc w:val="both"/>
        <w:rPr>
          <w:sz w:val="28"/>
        </w:rPr>
      </w:pPr>
      <w:r>
        <w:rPr>
          <w:sz w:val="28"/>
        </w:rPr>
        <w:t>Формирование у обучающихся навыков и умений позитивного и полезного взаимодействия с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 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защищённости от всех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" w:line="237" w:lineRule="auto"/>
        <w:ind w:left="927" w:right="181" w:firstLine="72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процессом.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7" w:line="237" w:lineRule="auto"/>
        <w:ind w:left="927" w:right="190" w:firstLine="722"/>
        <w:jc w:val="both"/>
        <w:rPr>
          <w:sz w:val="28"/>
        </w:rPr>
      </w:pPr>
      <w:r>
        <w:rPr>
          <w:sz w:val="28"/>
        </w:rPr>
        <w:t>Поддержка общественных объединений, содействующих воспитательной деятельности в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28"/>
        <w:ind w:left="927" w:right="178" w:firstLine="722"/>
        <w:jc w:val="both"/>
        <w:rPr>
          <w:sz w:val="28"/>
        </w:rPr>
      </w:pPr>
      <w:r>
        <w:rPr>
          <w:sz w:val="28"/>
        </w:rPr>
        <w:t>Привлечение детей к участию в социально значимых познавательных, творческих, культурных, краеведческих,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благотворительных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ind w:hanging="61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4" w:line="242" w:lineRule="auto"/>
        <w:ind w:left="927" w:right="178" w:firstLine="72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культурных,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ценностях 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59"/>
        <w:ind w:left="927" w:right="183" w:firstLine="722"/>
        <w:jc w:val="both"/>
        <w:rPr>
          <w:sz w:val="28"/>
        </w:rPr>
      </w:pPr>
      <w:r>
        <w:rPr>
          <w:sz w:val="28"/>
        </w:rPr>
        <w:t>Развитие культуры межнационального общения, формирование приверженности идеям 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религиозным убеждениям.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3"/>
        <w:ind w:left="927" w:right="187" w:firstLine="722"/>
        <w:jc w:val="both"/>
        <w:rPr>
          <w:sz w:val="28"/>
        </w:rPr>
      </w:pPr>
      <w:r>
        <w:rPr>
          <w:sz w:val="28"/>
        </w:rPr>
        <w:t>Развитие правовой и политической культуры детей, расширение конструктивного участия в принятии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затрагивающих их права и интересы, в том числе в различных формах самоорганизации, самоуправления,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ind w:left="927" w:right="182" w:firstLine="7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 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ind w:left="927" w:right="187" w:firstLine="722"/>
        <w:jc w:val="both"/>
        <w:rPr>
          <w:sz w:val="28"/>
        </w:rPr>
      </w:pPr>
      <w:r>
        <w:rPr>
          <w:sz w:val="28"/>
        </w:rPr>
        <w:t>Формирование у детей патриотизма, чувства гордости за свою Родину, малую Родину, готовности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2" w:line="242" w:lineRule="auto"/>
        <w:ind w:left="927" w:right="180" w:firstLine="722"/>
        <w:jc w:val="both"/>
        <w:rPr>
          <w:sz w:val="28"/>
        </w:rPr>
      </w:pPr>
      <w:r>
        <w:rPr>
          <w:sz w:val="28"/>
        </w:rPr>
        <w:t>Формирование способности к духовно-нравственному развитию, чувству причастности к 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7365CF" w:rsidRDefault="007365CF">
      <w:pPr>
        <w:spacing w:line="242" w:lineRule="auto"/>
        <w:jc w:val="both"/>
        <w:rPr>
          <w:sz w:val="28"/>
        </w:rPr>
        <w:sectPr w:rsidR="007365CF">
          <w:pgSz w:w="16860" w:h="11950" w:orient="landscape"/>
          <w:pgMar w:top="620" w:right="400" w:bottom="280" w:left="520" w:header="720" w:footer="720" w:gutter="0"/>
          <w:cols w:space="720"/>
        </w:sectPr>
      </w:pP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59" w:line="244" w:lineRule="auto"/>
        <w:ind w:left="927" w:right="194" w:firstLine="722"/>
        <w:jc w:val="both"/>
        <w:rPr>
          <w:sz w:val="28"/>
        </w:rPr>
      </w:pPr>
      <w:r>
        <w:rPr>
          <w:sz w:val="28"/>
        </w:rPr>
        <w:lastRenderedPageBreak/>
        <w:t>Формирование осознанного отношения к Отечеству, малой родине, его прошлому, настоящему и будущему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судьбе России.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2" w:line="247" w:lineRule="auto"/>
        <w:ind w:left="927" w:right="188" w:firstLine="72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современных общественно-политических процессах, происходящих в России и мире, а также 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 собственной позиции по отношению к ним на основе знания и осмысления истории, духовных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5" w:line="244" w:lineRule="auto"/>
        <w:ind w:left="927" w:right="186" w:firstLine="72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таким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герб,</w:t>
      </w:r>
      <w:r>
        <w:rPr>
          <w:spacing w:val="-5"/>
          <w:sz w:val="28"/>
        </w:rPr>
        <w:t xml:space="preserve"> </w:t>
      </w:r>
      <w:r>
        <w:rPr>
          <w:sz w:val="28"/>
        </w:rPr>
        <w:t>флаг,</w:t>
      </w:r>
      <w:r>
        <w:rPr>
          <w:spacing w:val="-5"/>
          <w:sz w:val="28"/>
        </w:rPr>
        <w:t xml:space="preserve"> </w:t>
      </w:r>
      <w:r>
        <w:rPr>
          <w:sz w:val="28"/>
        </w:rPr>
        <w:t>гимн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 символам</w:t>
      </w:r>
      <w:r>
        <w:rPr>
          <w:spacing w:val="-3"/>
          <w:sz w:val="28"/>
        </w:rPr>
        <w:t xml:space="preserve"> </w:t>
      </w:r>
      <w:r>
        <w:rPr>
          <w:sz w:val="28"/>
        </w:rPr>
        <w:t>и памятникам Отечества,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52" w:line="244" w:lineRule="auto"/>
        <w:ind w:left="927" w:right="189" w:firstLine="722"/>
        <w:jc w:val="both"/>
        <w:rPr>
          <w:sz w:val="28"/>
        </w:rPr>
      </w:pPr>
      <w:r>
        <w:rPr>
          <w:sz w:val="28"/>
        </w:rPr>
        <w:t>Формирование в школе системы оказания помощи детям в выработке моделей поведения в различных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конфликтных.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59" w:line="344" w:lineRule="exact"/>
        <w:ind w:hanging="61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-5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дружелюбия).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2" w:line="237" w:lineRule="auto"/>
        <w:ind w:left="927" w:right="180" w:firstLine="722"/>
        <w:jc w:val="both"/>
        <w:rPr>
          <w:sz w:val="28"/>
        </w:rPr>
      </w:pPr>
      <w:r>
        <w:rPr>
          <w:sz w:val="28"/>
        </w:rPr>
        <w:t>Создание равных для всех детей возможностей доступа к культурным ценностям, проведению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7" w:line="237" w:lineRule="auto"/>
        <w:ind w:left="927" w:right="193" w:firstLine="72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3" w:line="237" w:lineRule="auto"/>
        <w:ind w:left="927" w:right="186" w:firstLine="722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 w:rsidR="00EA5167">
        <w:rPr>
          <w:sz w:val="28"/>
        </w:rPr>
        <w:t>-</w:t>
      </w:r>
      <w:r>
        <w:rPr>
          <w:sz w:val="28"/>
        </w:rPr>
        <w:t>технического творчества детей, вовлечение обучающихся в активную научную деятельность через расширение 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Технопарков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Кванториумов</w:t>
      </w:r>
      <w:proofErr w:type="spellEnd"/>
      <w:r>
        <w:rPr>
          <w:sz w:val="28"/>
        </w:rPr>
        <w:t>).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5"/>
        <w:ind w:left="927" w:right="187" w:firstLine="722"/>
        <w:jc w:val="both"/>
        <w:rPr>
          <w:sz w:val="28"/>
        </w:rPr>
      </w:pPr>
      <w:r>
        <w:rPr>
          <w:sz w:val="28"/>
        </w:rPr>
        <w:t>Формирование у подрастающего поколения ответственного отношения к своему здоровью и потребности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" w:line="237" w:lineRule="auto"/>
        <w:ind w:left="927" w:right="188" w:firstLine="7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культуры 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50" w:line="237" w:lineRule="auto"/>
        <w:ind w:left="927" w:right="190" w:firstLine="722"/>
        <w:jc w:val="both"/>
        <w:rPr>
          <w:sz w:val="28"/>
        </w:rPr>
      </w:pPr>
      <w:r>
        <w:rPr>
          <w:sz w:val="28"/>
        </w:rPr>
        <w:t>Создание для детей, в том числе детей с ограниченными возможностями здоровья, условий для регулярных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физической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культурой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спортом,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повышения эффективности 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50" w:line="302" w:lineRule="auto"/>
        <w:ind w:left="555" w:right="451" w:firstLine="109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line="262" w:lineRule="exact"/>
        <w:ind w:hanging="615"/>
        <w:rPr>
          <w:sz w:val="28"/>
        </w:rPr>
      </w:pPr>
      <w:r>
        <w:rPr>
          <w:sz w:val="28"/>
        </w:rPr>
        <w:t>Предоставление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6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занятий</w:t>
      </w:r>
    </w:p>
    <w:p w:rsidR="007365CF" w:rsidRDefault="007D6E3C">
      <w:pPr>
        <w:pStyle w:val="a3"/>
        <w:spacing w:line="321" w:lineRule="exact"/>
        <w:ind w:firstLine="0"/>
        <w:jc w:val="left"/>
      </w:pPr>
      <w:r>
        <w:t>физкультурой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способностями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детей.</w:t>
      </w:r>
    </w:p>
    <w:p w:rsidR="007365CF" w:rsidRDefault="007365CF">
      <w:pPr>
        <w:spacing w:line="321" w:lineRule="exact"/>
        <w:sectPr w:rsidR="007365CF">
          <w:pgSz w:w="16860" w:h="11950" w:orient="landscape"/>
          <w:pgMar w:top="640" w:right="400" w:bottom="280" w:left="520" w:header="720" w:footer="720" w:gutter="0"/>
          <w:cols w:space="720"/>
        </w:sectPr>
      </w:pP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76"/>
        <w:ind w:left="927" w:right="189" w:firstLine="722"/>
        <w:jc w:val="both"/>
        <w:rPr>
          <w:sz w:val="28"/>
        </w:rPr>
      </w:pPr>
      <w:r>
        <w:rPr>
          <w:sz w:val="28"/>
        </w:rPr>
        <w:lastRenderedPageBreak/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обязанностей;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6" w:line="237" w:lineRule="auto"/>
        <w:ind w:left="927" w:right="192" w:firstLine="722"/>
        <w:jc w:val="both"/>
        <w:rPr>
          <w:sz w:val="28"/>
        </w:rPr>
      </w:pPr>
      <w:r>
        <w:rPr>
          <w:sz w:val="28"/>
        </w:rPr>
        <w:t>Содействия профессиональному самоопределению, приобщения детей к социально значимой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осмысленного выбора профессии.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4" w:line="276" w:lineRule="auto"/>
        <w:ind w:left="555" w:right="1460" w:firstLine="1094"/>
        <w:jc w:val="both"/>
        <w:rPr>
          <w:sz w:val="28"/>
        </w:rPr>
      </w:pPr>
      <w:r>
        <w:rPr>
          <w:sz w:val="28"/>
        </w:rPr>
        <w:t>Воспитание чувства ответственности за состояние природных ресурсов, умений и навыков 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вред экологии.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30"/>
        <w:ind w:left="927" w:right="179" w:firstLine="722"/>
        <w:jc w:val="both"/>
        <w:rPr>
          <w:sz w:val="28"/>
        </w:rPr>
      </w:pPr>
      <w:r>
        <w:rPr>
          <w:sz w:val="28"/>
        </w:rPr>
        <w:t>Содействие в организации сетевого и межведомственного взаимодействия методических объединений школы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осуществляющих деятельность в сфере дополнительного образования, для решения актуальных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60"/>
        <w:ind w:hanging="61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30" w:line="276" w:lineRule="auto"/>
        <w:ind w:left="555" w:right="185" w:firstLine="1094"/>
        <w:jc w:val="both"/>
        <w:rPr>
          <w:sz w:val="28"/>
        </w:rPr>
      </w:pPr>
      <w:r>
        <w:rPr>
          <w:sz w:val="28"/>
        </w:rPr>
        <w:t>Создание условий для занятости, а также укрепления физического и психологического здоровья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line="301" w:lineRule="exact"/>
        <w:ind w:hanging="615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несовершеннолетними,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повторных.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5"/>
        </w:tabs>
        <w:spacing w:before="34" w:line="237" w:lineRule="auto"/>
        <w:ind w:left="927" w:right="179" w:firstLine="722"/>
        <w:jc w:val="both"/>
        <w:rPr>
          <w:sz w:val="28"/>
        </w:rPr>
      </w:pPr>
      <w:r>
        <w:rPr>
          <w:sz w:val="28"/>
        </w:rPr>
        <w:t>Учёт несовершеннолетних, не посещающих или систематически пропускающих по неуважительным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53" w:line="268" w:lineRule="auto"/>
        <w:ind w:left="555" w:right="1411" w:firstLine="1094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line="308" w:lineRule="exact"/>
        <w:ind w:hanging="615"/>
        <w:rPr>
          <w:sz w:val="28"/>
        </w:rPr>
      </w:pPr>
      <w:r>
        <w:rPr>
          <w:sz w:val="28"/>
        </w:rPr>
        <w:t>Вовлечение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социально-психологическом</w:t>
      </w:r>
      <w:r>
        <w:rPr>
          <w:spacing w:val="45"/>
          <w:sz w:val="28"/>
        </w:rPr>
        <w:t xml:space="preserve"> </w:t>
      </w:r>
      <w:r>
        <w:rPr>
          <w:sz w:val="28"/>
        </w:rPr>
        <w:t>тестировании,</w:t>
      </w:r>
    </w:p>
    <w:p w:rsidR="007365CF" w:rsidRDefault="007D6E3C">
      <w:pPr>
        <w:pStyle w:val="a3"/>
        <w:ind w:firstLine="0"/>
        <w:jc w:val="left"/>
      </w:pPr>
      <w:r>
        <w:t>направленном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раннее</w:t>
      </w:r>
      <w:r>
        <w:rPr>
          <w:spacing w:val="17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психологических</w:t>
      </w:r>
      <w:r>
        <w:rPr>
          <w:spacing w:val="17"/>
        </w:rPr>
        <w:t xml:space="preserve"> </w:t>
      </w:r>
      <w:r>
        <w:t>«факторов</w:t>
      </w:r>
      <w:r>
        <w:rPr>
          <w:spacing w:val="13"/>
        </w:rPr>
        <w:t xml:space="preserve"> </w:t>
      </w:r>
      <w:r>
        <w:t>риска»</w:t>
      </w:r>
      <w:r>
        <w:rPr>
          <w:spacing w:val="15"/>
        </w:rPr>
        <w:t xml:space="preserve"> </w:t>
      </w:r>
      <w:r>
        <w:t>возможного</w:t>
      </w:r>
      <w:r>
        <w:rPr>
          <w:spacing w:val="17"/>
        </w:rPr>
        <w:t xml:space="preserve"> </w:t>
      </w:r>
      <w:r>
        <w:t>вовлечения</w:t>
      </w:r>
      <w:r>
        <w:rPr>
          <w:spacing w:val="16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зависимое</w:t>
      </w:r>
      <w:r>
        <w:rPr>
          <w:spacing w:val="-67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незаконного</w:t>
      </w:r>
      <w:r>
        <w:rPr>
          <w:spacing w:val="-2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психотропных веществ;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42" w:line="237" w:lineRule="auto"/>
        <w:ind w:left="927" w:right="194" w:firstLine="722"/>
        <w:rPr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9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6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9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семей,</w:t>
      </w:r>
      <w:r>
        <w:rPr>
          <w:spacing w:val="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7"/>
        <w:ind w:hanging="615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 w:rsidR="00EA5167">
        <w:rPr>
          <w:sz w:val="28"/>
        </w:rPr>
        <w:t>(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</w:t>
      </w:r>
      <w:r w:rsidR="00EA5167">
        <w:rPr>
          <w:sz w:val="28"/>
        </w:rPr>
        <w:t>)</w:t>
      </w:r>
      <w:r>
        <w:rPr>
          <w:sz w:val="28"/>
        </w:rPr>
        <w:t>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34" w:line="344" w:lineRule="exact"/>
        <w:ind w:hanging="61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line="344" w:lineRule="exact"/>
        <w:ind w:hanging="615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руководства.</w:t>
      </w:r>
    </w:p>
    <w:p w:rsidR="007365CF" w:rsidRDefault="007D6E3C">
      <w:pPr>
        <w:pStyle w:val="a4"/>
        <w:numPr>
          <w:ilvl w:val="2"/>
          <w:numId w:val="2"/>
        </w:numPr>
        <w:tabs>
          <w:tab w:val="left" w:pos="2264"/>
          <w:tab w:val="left" w:pos="2265"/>
        </w:tabs>
        <w:spacing w:before="68"/>
        <w:ind w:hanging="615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профессий.</w:t>
      </w:r>
    </w:p>
    <w:p w:rsidR="007365CF" w:rsidRDefault="007365CF">
      <w:pPr>
        <w:rPr>
          <w:sz w:val="28"/>
        </w:rPr>
        <w:sectPr w:rsidR="007365CF">
          <w:pgSz w:w="16860" w:h="11950" w:orient="landscape"/>
          <w:pgMar w:top="620" w:right="400" w:bottom="280" w:left="520" w:header="720" w:footer="720" w:gutter="0"/>
          <w:cols w:space="720"/>
        </w:sectPr>
      </w:pPr>
    </w:p>
    <w:p w:rsidR="007365CF" w:rsidRDefault="007D6E3C">
      <w:pPr>
        <w:spacing w:before="66" w:after="29"/>
        <w:ind w:left="1611"/>
        <w:rPr>
          <w:b/>
          <w:sz w:val="30"/>
        </w:rPr>
      </w:pPr>
      <w:r>
        <w:rPr>
          <w:b/>
          <w:sz w:val="30"/>
          <w:u w:val="thick"/>
        </w:rPr>
        <w:lastRenderedPageBreak/>
        <w:t>Показатели,</w:t>
      </w:r>
      <w:r>
        <w:rPr>
          <w:b/>
          <w:spacing w:val="-5"/>
          <w:sz w:val="30"/>
          <w:u w:val="thick"/>
        </w:rPr>
        <w:t xml:space="preserve"> </w:t>
      </w:r>
      <w:r>
        <w:rPr>
          <w:b/>
          <w:sz w:val="30"/>
          <w:u w:val="thick"/>
        </w:rPr>
        <w:t>методы</w:t>
      </w:r>
      <w:r>
        <w:rPr>
          <w:b/>
          <w:spacing w:val="-4"/>
          <w:sz w:val="30"/>
          <w:u w:val="thick"/>
        </w:rPr>
        <w:t xml:space="preserve"> </w:t>
      </w:r>
      <w:r>
        <w:rPr>
          <w:b/>
          <w:sz w:val="30"/>
          <w:u w:val="thick"/>
        </w:rPr>
        <w:t>сбора:</w:t>
      </w:r>
    </w:p>
    <w:tbl>
      <w:tblPr>
        <w:tblStyle w:val="TableNormal"/>
        <w:tblW w:w="0" w:type="auto"/>
        <w:tblInd w:w="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424"/>
        <w:gridCol w:w="3291"/>
        <w:gridCol w:w="4717"/>
        <w:gridCol w:w="2333"/>
        <w:gridCol w:w="2027"/>
      </w:tblGrid>
      <w:tr w:rsidR="007365CF">
        <w:trPr>
          <w:trHeight w:val="654"/>
        </w:trPr>
        <w:tc>
          <w:tcPr>
            <w:tcW w:w="466" w:type="dxa"/>
          </w:tcPr>
          <w:p w:rsidR="007365CF" w:rsidRDefault="007D6E3C">
            <w:pPr>
              <w:pStyle w:val="TableParagraph"/>
              <w:spacing w:before="4"/>
              <w:ind w:left="93"/>
              <w:rPr>
                <w:sz w:val="18"/>
              </w:rPr>
            </w:pPr>
            <w:r>
              <w:rPr>
                <w:sz w:val="18"/>
              </w:rPr>
              <w:t>ЛЕ</w:t>
            </w:r>
          </w:p>
        </w:tc>
        <w:tc>
          <w:tcPr>
            <w:tcW w:w="2424" w:type="dxa"/>
          </w:tcPr>
          <w:p w:rsidR="007365CF" w:rsidRDefault="007D6E3C">
            <w:pPr>
              <w:pStyle w:val="TableParagraph"/>
              <w:spacing w:before="2"/>
              <w:ind w:left="443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</w:p>
          <w:p w:rsidR="007365CF" w:rsidRDefault="007D6E3C">
            <w:pPr>
              <w:pStyle w:val="TableParagraph"/>
              <w:spacing w:before="25"/>
              <w:ind w:left="448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3291" w:type="dxa"/>
          </w:tcPr>
          <w:p w:rsidR="007365CF" w:rsidRDefault="007D6E3C">
            <w:pPr>
              <w:pStyle w:val="TableParagraph"/>
              <w:spacing w:before="2"/>
              <w:ind w:left="24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  <w:tc>
          <w:tcPr>
            <w:tcW w:w="4717" w:type="dxa"/>
          </w:tcPr>
          <w:p w:rsidR="007365CF" w:rsidRDefault="007D6E3C">
            <w:pPr>
              <w:pStyle w:val="TableParagraph"/>
              <w:spacing w:before="2"/>
              <w:ind w:left="689"/>
              <w:rPr>
                <w:sz w:val="26"/>
              </w:rPr>
            </w:pPr>
            <w:r>
              <w:rPr>
                <w:sz w:val="26"/>
              </w:rPr>
              <w:t>Методика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расчета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  <w:tc>
          <w:tcPr>
            <w:tcW w:w="2333" w:type="dxa"/>
          </w:tcPr>
          <w:p w:rsidR="007365CF" w:rsidRDefault="007D6E3C">
            <w:pPr>
              <w:pStyle w:val="TableParagraph"/>
              <w:tabs>
                <w:tab w:val="left" w:pos="1635"/>
              </w:tabs>
              <w:spacing w:before="2"/>
              <w:ind w:left="179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z w:val="26"/>
              </w:rPr>
              <w:tab/>
              <w:t>сбора</w:t>
            </w:r>
          </w:p>
          <w:p w:rsidR="007365CF" w:rsidRDefault="007D6E3C">
            <w:pPr>
              <w:pStyle w:val="TableParagraph"/>
              <w:spacing w:before="25"/>
              <w:ind w:left="261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027" w:type="dxa"/>
          </w:tcPr>
          <w:p w:rsidR="007365CF" w:rsidRDefault="007D6E3C">
            <w:pPr>
              <w:pStyle w:val="TableParagraph"/>
              <w:spacing w:before="2"/>
              <w:ind w:left="129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7365CF" w:rsidRDefault="007D6E3C">
            <w:pPr>
              <w:pStyle w:val="TableParagraph"/>
              <w:spacing w:before="25"/>
              <w:ind w:left="264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</w:tr>
      <w:tr w:rsidR="007365CF">
        <w:trPr>
          <w:trHeight w:val="1800"/>
        </w:trPr>
        <w:tc>
          <w:tcPr>
            <w:tcW w:w="466" w:type="dxa"/>
          </w:tcPr>
          <w:p w:rsidR="007365CF" w:rsidRDefault="007D6E3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4" w:type="dxa"/>
          </w:tcPr>
          <w:p w:rsidR="007365CF" w:rsidRDefault="007D6E3C">
            <w:pPr>
              <w:pStyle w:val="TableParagraph"/>
              <w:tabs>
                <w:tab w:val="left" w:pos="1375"/>
              </w:tabs>
              <w:spacing w:before="6" w:line="259" w:lineRule="auto"/>
              <w:ind w:left="93" w:right="64" w:hanging="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291" w:type="dxa"/>
          </w:tcPr>
          <w:p w:rsidR="007365CF" w:rsidRDefault="007D6E3C">
            <w:pPr>
              <w:pStyle w:val="TableParagraph"/>
              <w:tabs>
                <w:tab w:val="left" w:pos="2295"/>
              </w:tabs>
              <w:spacing w:before="6" w:line="259" w:lineRule="auto"/>
              <w:ind w:left="83" w:right="127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положении, которым 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365CF" w:rsidRDefault="007D6E3C">
            <w:pPr>
              <w:pStyle w:val="TableParagraph"/>
              <w:spacing w:line="274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717" w:type="dxa"/>
          </w:tcPr>
          <w:p w:rsidR="007365CF" w:rsidRDefault="007D6E3C">
            <w:pPr>
              <w:pStyle w:val="TableParagraph"/>
              <w:spacing w:before="6" w:line="259" w:lineRule="auto"/>
              <w:ind w:left="136" w:right="980"/>
              <w:jc w:val="both"/>
              <w:rPr>
                <w:sz w:val="24"/>
              </w:rPr>
            </w:pPr>
            <w:r>
              <w:rPr>
                <w:sz w:val="24"/>
              </w:rPr>
              <w:t>Кол-во семей, находящихся в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  <w:p w:rsidR="007365CF" w:rsidRDefault="007D6E3C">
            <w:pPr>
              <w:pStyle w:val="TableParagraph"/>
              <w:spacing w:line="259" w:lineRule="auto"/>
              <w:ind w:left="506" w:right="551" w:firstLine="1084"/>
              <w:jc w:val="both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обучении и воспитании детей </w:t>
            </w:r>
            <w:r>
              <w:rPr>
                <w:sz w:val="24"/>
              </w:rPr>
              <w:t>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333" w:type="dxa"/>
          </w:tcPr>
          <w:p w:rsidR="007365CF" w:rsidRDefault="007D6E3C" w:rsidP="00EA5167">
            <w:pPr>
              <w:pStyle w:val="TableParagraph"/>
              <w:spacing w:before="6" w:line="259" w:lineRule="auto"/>
              <w:ind w:left="88" w:right="263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  <w:r w:rsidR="00EA5167">
              <w:rPr>
                <w:sz w:val="24"/>
              </w:rPr>
              <w:t>классного руководителя</w:t>
            </w:r>
          </w:p>
        </w:tc>
        <w:tc>
          <w:tcPr>
            <w:tcW w:w="2027" w:type="dxa"/>
          </w:tcPr>
          <w:p w:rsidR="007365CF" w:rsidRDefault="007D6E3C">
            <w:pPr>
              <w:pStyle w:val="TableParagraph"/>
              <w:spacing w:before="6"/>
              <w:ind w:lef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365CF" w:rsidRDefault="007D6E3C" w:rsidP="00EA5167">
            <w:pPr>
              <w:pStyle w:val="TableParagraph"/>
              <w:spacing w:before="22" w:line="259" w:lineRule="auto"/>
              <w:ind w:left="86" w:right="216" w:hanging="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  <w:r w:rsidR="00EA5167">
              <w:rPr>
                <w:sz w:val="24"/>
              </w:rPr>
              <w:t xml:space="preserve"> </w:t>
            </w:r>
          </w:p>
        </w:tc>
      </w:tr>
      <w:tr w:rsidR="007365CF">
        <w:trPr>
          <w:trHeight w:val="2395"/>
        </w:trPr>
        <w:tc>
          <w:tcPr>
            <w:tcW w:w="466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4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7365CF" w:rsidRDefault="007D6E3C">
            <w:pPr>
              <w:pStyle w:val="TableParagraph"/>
              <w:tabs>
                <w:tab w:val="left" w:pos="799"/>
                <w:tab w:val="left" w:pos="1519"/>
              </w:tabs>
              <w:spacing w:before="21" w:line="259" w:lineRule="auto"/>
              <w:ind w:left="103" w:righ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91" w:type="dxa"/>
          </w:tcPr>
          <w:p w:rsidR="007365CF" w:rsidRDefault="007D6E3C">
            <w:pPr>
              <w:pStyle w:val="TableParagraph"/>
              <w:spacing w:before="4" w:line="259" w:lineRule="auto"/>
              <w:ind w:left="98" w:right="104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по приоритетным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717" w:type="dxa"/>
          </w:tcPr>
          <w:p w:rsidR="007365CF" w:rsidRDefault="007D6E3C">
            <w:pPr>
              <w:pStyle w:val="TableParagraph"/>
              <w:spacing w:before="4" w:line="259" w:lineRule="auto"/>
              <w:ind w:left="545" w:right="411" w:hanging="433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подготовку по направлениям</w:t>
            </w:r>
            <w:r>
              <w:rPr>
                <w:sz w:val="24"/>
              </w:rPr>
              <w:t xml:space="preserve"> х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2333" w:type="dxa"/>
          </w:tcPr>
          <w:p w:rsidR="007365CF" w:rsidRDefault="007D6E3C">
            <w:pPr>
              <w:pStyle w:val="TableParagraph"/>
              <w:spacing w:before="4" w:line="259" w:lineRule="auto"/>
              <w:ind w:left="103" w:right="255"/>
              <w:rPr>
                <w:sz w:val="24"/>
              </w:rPr>
            </w:pPr>
            <w:r>
              <w:rPr>
                <w:sz w:val="24"/>
              </w:rPr>
              <w:t>Отчет ОО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слушателей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7365CF" w:rsidRDefault="007D6E3C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27" w:type="dxa"/>
          </w:tcPr>
          <w:p w:rsidR="007365CF" w:rsidRDefault="007D6E3C">
            <w:pPr>
              <w:pStyle w:val="TableParagraph"/>
              <w:spacing w:before="4" w:line="259" w:lineRule="auto"/>
              <w:ind w:left="292" w:right="58" w:firstLine="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365CF">
        <w:trPr>
          <w:trHeight w:val="654"/>
        </w:trPr>
        <w:tc>
          <w:tcPr>
            <w:tcW w:w="466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7365CF" w:rsidRDefault="007D6E3C">
            <w:pPr>
              <w:pStyle w:val="TableParagraph"/>
              <w:tabs>
                <w:tab w:val="left" w:pos="1465"/>
              </w:tabs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образовательных</w:t>
            </w:r>
          </w:p>
          <w:p w:rsidR="007365CF" w:rsidRDefault="007D6E3C">
            <w:pPr>
              <w:pStyle w:val="TableParagraph"/>
              <w:spacing w:before="65"/>
              <w:ind w:left="127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4717" w:type="dxa"/>
            <w:vMerge w:val="restart"/>
          </w:tcPr>
          <w:p w:rsidR="007365CF" w:rsidRDefault="007D6E3C">
            <w:pPr>
              <w:pStyle w:val="TableParagraph"/>
              <w:tabs>
                <w:tab w:val="left" w:pos="3109"/>
              </w:tabs>
              <w:spacing w:before="4" w:line="259" w:lineRule="auto"/>
              <w:ind w:left="251" w:right="131" w:firstLine="355"/>
              <w:jc w:val="both"/>
              <w:rPr>
                <w:sz w:val="24"/>
              </w:rPr>
            </w:pPr>
            <w:r>
              <w:rPr>
                <w:sz w:val="24"/>
              </w:rPr>
              <w:t>Кол-во 00 в которых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 вопросам воспитания</w:t>
            </w:r>
            <w:r>
              <w:rPr>
                <w:sz w:val="24"/>
              </w:rPr>
              <w:t xml:space="preserve"> х 100 общее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33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"/>
              <w:ind w:left="13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27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" w:line="259" w:lineRule="auto"/>
              <w:ind w:left="664" w:right="168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365CF">
        <w:trPr>
          <w:trHeight w:val="1522"/>
        </w:trPr>
        <w:tc>
          <w:tcPr>
            <w:tcW w:w="466" w:type="dxa"/>
            <w:tcBorders>
              <w:top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7365CF" w:rsidRDefault="007D6E3C">
            <w:pPr>
              <w:pStyle w:val="TableParagraph"/>
              <w:spacing w:before="26" w:line="259" w:lineRule="auto"/>
              <w:ind w:left="127" w:right="76" w:firstLine="4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365CF" w:rsidRDefault="007D6E3C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 w:rsidR="007365CF" w:rsidRDefault="007365CF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</w:tr>
      <w:tr w:rsidR="007365CF">
        <w:trPr>
          <w:trHeight w:val="918"/>
        </w:trPr>
        <w:tc>
          <w:tcPr>
            <w:tcW w:w="466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0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4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0"/>
              <w:ind w:left="13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7365CF" w:rsidRDefault="007D6E3C">
            <w:pPr>
              <w:pStyle w:val="TableParagraph"/>
              <w:spacing w:before="2" w:line="290" w:lineRule="atLeast"/>
              <w:ind w:left="131" w:right="114"/>
              <w:rPr>
                <w:sz w:val="24"/>
              </w:rPr>
            </w:pPr>
            <w:r>
              <w:rPr>
                <w:sz w:val="24"/>
              </w:rPr>
              <w:t>добровольчества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291" w:type="dxa"/>
            <w:tcBorders>
              <w:bottom w:val="nil"/>
            </w:tcBorders>
          </w:tcPr>
          <w:p w:rsidR="007365CF" w:rsidRDefault="007D6E3C">
            <w:pPr>
              <w:pStyle w:val="TableParagraph"/>
              <w:tabs>
                <w:tab w:val="left" w:pos="1696"/>
              </w:tabs>
              <w:spacing w:before="40" w:line="247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участвующих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65CF" w:rsidRDefault="007D6E3C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добровольчестве</w:t>
            </w:r>
          </w:p>
        </w:tc>
        <w:tc>
          <w:tcPr>
            <w:tcW w:w="4717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0" w:line="259" w:lineRule="auto"/>
              <w:ind w:left="929" w:right="321" w:hanging="596"/>
              <w:rPr>
                <w:sz w:val="24"/>
              </w:rPr>
            </w:pPr>
            <w:r>
              <w:rPr>
                <w:sz w:val="24"/>
                <w:u w:val="single"/>
              </w:rPr>
              <w:t>Кол-во обучающихся-участников</w:t>
            </w:r>
            <w:r>
              <w:rPr>
                <w:sz w:val="24"/>
              </w:rPr>
              <w:t xml:space="preserve"> 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3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27" w:type="dxa"/>
            <w:tcBorders>
              <w:bottom w:val="nil"/>
            </w:tcBorders>
          </w:tcPr>
          <w:p w:rsidR="007365CF" w:rsidRDefault="007D6E3C">
            <w:pPr>
              <w:pStyle w:val="TableParagraph"/>
              <w:spacing w:before="26" w:line="290" w:lineRule="atLeast"/>
              <w:ind w:left="309" w:right="339" w:firstLine="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365CF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65CF" w:rsidRDefault="007D6E3C">
            <w:pPr>
              <w:pStyle w:val="TableParagraph"/>
              <w:spacing w:before="14"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7365CF" w:rsidRDefault="007D6E3C">
            <w:pPr>
              <w:pStyle w:val="TableParagraph"/>
              <w:tabs>
                <w:tab w:val="left" w:pos="2270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волонтерстве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</w:pPr>
          </w:p>
        </w:tc>
      </w:tr>
      <w:tr w:rsidR="007365CF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7365CF" w:rsidRDefault="007D6E3C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365CF" w:rsidRDefault="007365CF">
            <w:pPr>
              <w:pStyle w:val="TableParagraph"/>
              <w:rPr>
                <w:sz w:val="20"/>
              </w:rPr>
            </w:pPr>
          </w:p>
        </w:tc>
      </w:tr>
      <w:tr w:rsidR="007365CF">
        <w:trPr>
          <w:trHeight w:val="309"/>
        </w:trPr>
        <w:tc>
          <w:tcPr>
            <w:tcW w:w="466" w:type="dxa"/>
            <w:tcBorders>
              <w:top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3291" w:type="dxa"/>
            <w:tcBorders>
              <w:top w:val="nil"/>
            </w:tcBorders>
          </w:tcPr>
          <w:p w:rsidR="007365CF" w:rsidRDefault="007D6E3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717" w:type="dxa"/>
            <w:tcBorders>
              <w:top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333" w:type="dxa"/>
            <w:tcBorders>
              <w:top w:val="nil"/>
            </w:tcBorders>
          </w:tcPr>
          <w:p w:rsidR="007365CF" w:rsidRDefault="007365CF">
            <w:pPr>
              <w:pStyle w:val="TableParagraph"/>
            </w:pPr>
          </w:p>
        </w:tc>
        <w:tc>
          <w:tcPr>
            <w:tcW w:w="2027" w:type="dxa"/>
            <w:tcBorders>
              <w:top w:val="nil"/>
            </w:tcBorders>
          </w:tcPr>
          <w:p w:rsidR="007365CF" w:rsidRDefault="007365CF">
            <w:pPr>
              <w:pStyle w:val="TableParagraph"/>
            </w:pPr>
          </w:p>
        </w:tc>
      </w:tr>
      <w:tr w:rsidR="007365CF">
        <w:trPr>
          <w:trHeight w:val="1238"/>
        </w:trPr>
        <w:tc>
          <w:tcPr>
            <w:tcW w:w="466" w:type="dxa"/>
          </w:tcPr>
          <w:p w:rsidR="007365CF" w:rsidRDefault="007D6E3C"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4" w:type="dxa"/>
          </w:tcPr>
          <w:p w:rsidR="007365CF" w:rsidRDefault="007D6E3C">
            <w:pPr>
              <w:pStyle w:val="TableParagraph"/>
              <w:spacing w:before="40" w:line="259" w:lineRule="auto"/>
              <w:ind w:left="136" w:right="65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  <w:p w:rsidR="007365CF" w:rsidRDefault="007D6E3C">
            <w:pPr>
              <w:pStyle w:val="TableParagraph"/>
              <w:spacing w:line="275" w:lineRule="exact"/>
              <w:ind w:left="839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7365CF" w:rsidRDefault="007D6E3C">
            <w:pPr>
              <w:pStyle w:val="TableParagraph"/>
              <w:spacing w:before="24"/>
              <w:ind w:left="136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3291" w:type="dxa"/>
          </w:tcPr>
          <w:p w:rsidR="007365CF" w:rsidRDefault="007D6E3C">
            <w:pPr>
              <w:pStyle w:val="TableParagraph"/>
              <w:tabs>
                <w:tab w:val="left" w:pos="1705"/>
              </w:tabs>
              <w:spacing w:before="40" w:line="259" w:lineRule="auto"/>
              <w:ind w:left="124"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365CF" w:rsidRDefault="007D6E3C">
            <w:pPr>
              <w:pStyle w:val="TableParagraph"/>
              <w:spacing w:before="1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обкчающихся</w:t>
            </w:r>
            <w:proofErr w:type="spellEnd"/>
          </w:p>
        </w:tc>
        <w:tc>
          <w:tcPr>
            <w:tcW w:w="4717" w:type="dxa"/>
          </w:tcPr>
          <w:p w:rsidR="007365CF" w:rsidRDefault="007D6E3C">
            <w:pPr>
              <w:pStyle w:val="TableParagraph"/>
              <w:tabs>
                <w:tab w:val="left" w:pos="2517"/>
              </w:tabs>
              <w:spacing w:before="40" w:line="259" w:lineRule="auto"/>
              <w:ind w:left="1022" w:right="715" w:hanging="29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учете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КДН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7365CF" w:rsidRDefault="007D6E3C">
            <w:pPr>
              <w:pStyle w:val="TableParagraph"/>
              <w:tabs>
                <w:tab w:val="left" w:pos="2035"/>
                <w:tab w:val="left" w:pos="3326"/>
              </w:tabs>
              <w:spacing w:line="275" w:lineRule="exact"/>
              <w:ind w:left="102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кол-во</w:t>
            </w:r>
          </w:p>
          <w:p w:rsidR="007365CF" w:rsidRDefault="007D6E3C">
            <w:pPr>
              <w:pStyle w:val="TableParagraph"/>
              <w:spacing w:before="24"/>
              <w:ind w:left="102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333" w:type="dxa"/>
          </w:tcPr>
          <w:p w:rsidR="007365CF" w:rsidRDefault="007D6E3C">
            <w:pPr>
              <w:pStyle w:val="TableParagraph"/>
              <w:spacing w:before="40" w:line="259" w:lineRule="auto"/>
              <w:ind w:left="124" w:right="248" w:hanging="5"/>
              <w:rPr>
                <w:sz w:val="24"/>
              </w:rPr>
            </w:pPr>
            <w:r>
              <w:rPr>
                <w:sz w:val="24"/>
              </w:rPr>
              <w:t>Информация КДН,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027" w:type="dxa"/>
          </w:tcPr>
          <w:p w:rsidR="007365CF" w:rsidRDefault="00EA5167">
            <w:pPr>
              <w:pStyle w:val="TableParagraph"/>
              <w:spacing w:before="40" w:line="259" w:lineRule="auto"/>
              <w:ind w:left="614" w:right="354" w:hanging="2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365CF" w:rsidRDefault="007365CF">
      <w:pPr>
        <w:spacing w:line="259" w:lineRule="auto"/>
        <w:rPr>
          <w:sz w:val="24"/>
        </w:rPr>
        <w:sectPr w:rsidR="007365CF">
          <w:pgSz w:w="16860" w:h="11950" w:orient="landscape"/>
          <w:pgMar w:top="640" w:right="4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12"/>
        <w:gridCol w:w="3269"/>
        <w:gridCol w:w="4738"/>
        <w:gridCol w:w="2299"/>
        <w:gridCol w:w="2013"/>
      </w:tblGrid>
      <w:tr w:rsidR="007365CF">
        <w:trPr>
          <w:trHeight w:val="710"/>
        </w:trPr>
        <w:tc>
          <w:tcPr>
            <w:tcW w:w="478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7365CF" w:rsidRDefault="007D6E3C">
            <w:pPr>
              <w:pStyle w:val="TableParagraph"/>
              <w:spacing w:before="42" w:line="259" w:lineRule="auto"/>
              <w:ind w:left="124" w:right="103"/>
              <w:rPr>
                <w:sz w:val="24"/>
              </w:rPr>
            </w:pP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69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7365CF" w:rsidRDefault="007D6E3C">
            <w:pPr>
              <w:pStyle w:val="TableParagraph"/>
              <w:spacing w:before="42" w:line="259" w:lineRule="auto"/>
              <w:ind w:left="125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13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</w:tr>
      <w:tr w:rsidR="007365CF">
        <w:trPr>
          <w:trHeight w:val="3019"/>
        </w:trPr>
        <w:tc>
          <w:tcPr>
            <w:tcW w:w="478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7365CF" w:rsidRDefault="007D6E3C">
            <w:pPr>
              <w:pStyle w:val="TableParagraph"/>
              <w:tabs>
                <w:tab w:val="left" w:pos="816"/>
              </w:tabs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</w:p>
          <w:p w:rsidR="007365CF" w:rsidRDefault="007D6E3C">
            <w:pPr>
              <w:pStyle w:val="TableParagraph"/>
              <w:tabs>
                <w:tab w:val="left" w:pos="1536"/>
                <w:tab w:val="left" w:pos="2256"/>
                <w:tab w:val="left" w:pos="2976"/>
              </w:tabs>
              <w:spacing w:before="22" w:line="259" w:lineRule="auto"/>
              <w:ind w:left="100" w:right="172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z w:val="24"/>
              </w:rPr>
              <w:tab/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(безнадзорность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обучающихся),</w:t>
            </w:r>
            <w:r>
              <w:rPr>
                <w:sz w:val="24"/>
              </w:rPr>
              <w:tab/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7365CF" w:rsidRDefault="007D6E3C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738" w:type="dxa"/>
          </w:tcPr>
          <w:p w:rsidR="007365CF" w:rsidRDefault="007D6E3C">
            <w:pPr>
              <w:pStyle w:val="TableParagraph"/>
              <w:spacing w:before="37" w:line="259" w:lineRule="auto"/>
              <w:ind w:left="408" w:right="194" w:hanging="20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индивидуальной </w:t>
            </w:r>
            <w:r>
              <w:rPr>
                <w:sz w:val="24"/>
                <w:u w:val="single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365CF" w:rsidRDefault="007D6E3C">
            <w:pPr>
              <w:pStyle w:val="TableParagraph"/>
              <w:spacing w:line="275" w:lineRule="exact"/>
              <w:ind w:left="1668"/>
              <w:rPr>
                <w:sz w:val="24"/>
              </w:rPr>
            </w:pPr>
            <w:r>
              <w:rPr>
                <w:sz w:val="24"/>
              </w:rPr>
              <w:t>наблюдением</w:t>
            </w:r>
          </w:p>
        </w:tc>
        <w:tc>
          <w:tcPr>
            <w:tcW w:w="2299" w:type="dxa"/>
          </w:tcPr>
          <w:p w:rsidR="007365CF" w:rsidRDefault="007D6E3C">
            <w:pPr>
              <w:pStyle w:val="TableParagraph"/>
              <w:spacing w:before="37" w:line="259" w:lineRule="auto"/>
              <w:ind w:left="96" w:right="233" w:firstLine="4"/>
              <w:rPr>
                <w:sz w:val="24"/>
              </w:rPr>
            </w:pPr>
            <w:r>
              <w:rPr>
                <w:sz w:val="24"/>
              </w:rPr>
              <w:t>Информация КДН,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365CF" w:rsidRDefault="007D6E3C">
            <w:pPr>
              <w:pStyle w:val="TableParagraph"/>
              <w:spacing w:line="259" w:lineRule="auto"/>
              <w:ind w:left="96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13" w:type="dxa"/>
          </w:tcPr>
          <w:p w:rsidR="007365CF" w:rsidRDefault="00EA5167" w:rsidP="00EA5167">
            <w:pPr>
              <w:pStyle w:val="TableParagraph"/>
              <w:spacing w:before="37" w:line="259" w:lineRule="auto"/>
              <w:ind w:left="313" w:right="370" w:firstLine="14"/>
              <w:rPr>
                <w:sz w:val="24"/>
              </w:rPr>
            </w:pPr>
            <w:r>
              <w:rPr>
                <w:sz w:val="24"/>
              </w:rPr>
              <w:t xml:space="preserve">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 xml:space="preserve">  ВР</w:t>
            </w:r>
          </w:p>
        </w:tc>
      </w:tr>
      <w:tr w:rsidR="007365CF">
        <w:trPr>
          <w:trHeight w:val="1831"/>
        </w:trPr>
        <w:tc>
          <w:tcPr>
            <w:tcW w:w="478" w:type="dxa"/>
            <w:vMerge w:val="restart"/>
          </w:tcPr>
          <w:p w:rsidR="007365CF" w:rsidRDefault="007D6E3C">
            <w:pPr>
              <w:pStyle w:val="TableParagraph"/>
              <w:spacing w:before="35"/>
              <w:ind w:left="11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12" w:type="dxa"/>
            <w:vMerge w:val="restart"/>
          </w:tcPr>
          <w:p w:rsidR="007365CF" w:rsidRDefault="007D6E3C">
            <w:pPr>
              <w:pStyle w:val="TableParagraph"/>
              <w:tabs>
                <w:tab w:val="left" w:pos="729"/>
              </w:tabs>
              <w:spacing w:before="37" w:line="261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365CF" w:rsidRDefault="007D6E3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7365CF" w:rsidRDefault="007D6E3C">
            <w:pPr>
              <w:pStyle w:val="TableParagraph"/>
              <w:tabs>
                <w:tab w:val="left" w:pos="2053"/>
              </w:tabs>
              <w:spacing w:before="22" w:line="259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</w:p>
        </w:tc>
        <w:tc>
          <w:tcPr>
            <w:tcW w:w="3269" w:type="dxa"/>
          </w:tcPr>
          <w:p w:rsidR="007365CF" w:rsidRDefault="007D6E3C">
            <w:pPr>
              <w:pStyle w:val="TableParagraph"/>
              <w:tabs>
                <w:tab w:val="left" w:pos="1566"/>
              </w:tabs>
              <w:spacing w:before="37" w:line="259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проводилась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365CF" w:rsidRDefault="007D6E3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738" w:type="dxa"/>
          </w:tcPr>
          <w:p w:rsidR="007365CF" w:rsidRDefault="007D6E3C">
            <w:pPr>
              <w:pStyle w:val="TableParagraph"/>
              <w:spacing w:before="37" w:line="259" w:lineRule="auto"/>
              <w:ind w:left="367" w:right="342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 педагогических работников,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 классному руководству</w:t>
            </w:r>
            <w:r>
              <w:rPr>
                <w:sz w:val="24"/>
              </w:rPr>
              <w:t xml:space="preserve"> х 100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9" w:type="dxa"/>
          </w:tcPr>
          <w:p w:rsidR="007365CF" w:rsidRDefault="007D6E3C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13" w:type="dxa"/>
          </w:tcPr>
          <w:p w:rsidR="007365CF" w:rsidRDefault="007D6E3C">
            <w:pPr>
              <w:pStyle w:val="TableParagraph"/>
              <w:spacing w:before="37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365CF" w:rsidRDefault="007D6E3C">
            <w:pPr>
              <w:pStyle w:val="TableParagraph"/>
              <w:spacing w:before="24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365CF">
        <w:trPr>
          <w:trHeight w:val="2129"/>
        </w:trPr>
        <w:tc>
          <w:tcPr>
            <w:tcW w:w="478" w:type="dxa"/>
            <w:vMerge/>
            <w:tcBorders>
              <w:top w:val="nil"/>
            </w:tcBorders>
          </w:tcPr>
          <w:p w:rsidR="007365CF" w:rsidRDefault="007365C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7365CF" w:rsidRDefault="007365C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7365CF" w:rsidRDefault="007D6E3C">
            <w:pPr>
              <w:pStyle w:val="TableParagraph"/>
              <w:tabs>
                <w:tab w:val="left" w:pos="1566"/>
              </w:tabs>
              <w:spacing w:before="37" w:line="259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</w:p>
          <w:p w:rsidR="007365CF" w:rsidRDefault="007D6E3C">
            <w:pPr>
              <w:pStyle w:val="TableParagraph"/>
              <w:spacing w:line="259" w:lineRule="auto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365CF" w:rsidRDefault="007D6E3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738" w:type="dxa"/>
          </w:tcPr>
          <w:p w:rsidR="007365CF" w:rsidRDefault="007D6E3C">
            <w:pPr>
              <w:pStyle w:val="TableParagraph"/>
              <w:spacing w:before="37" w:line="259" w:lineRule="auto"/>
              <w:ind w:left="125" w:right="91" w:firstLine="475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руководству,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полууивших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9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:rsidR="007365CF" w:rsidRDefault="007365CF">
            <w:pPr>
              <w:pStyle w:val="TableParagraph"/>
              <w:rPr>
                <w:sz w:val="24"/>
              </w:rPr>
            </w:pPr>
          </w:p>
        </w:tc>
      </w:tr>
      <w:tr w:rsidR="007365CF">
        <w:trPr>
          <w:trHeight w:val="2726"/>
        </w:trPr>
        <w:tc>
          <w:tcPr>
            <w:tcW w:w="478" w:type="dxa"/>
          </w:tcPr>
          <w:p w:rsidR="007365CF" w:rsidRDefault="007D6E3C">
            <w:pPr>
              <w:pStyle w:val="TableParagraph"/>
              <w:spacing w:before="40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 w:rsidR="007365CF" w:rsidRDefault="007D6E3C">
            <w:pPr>
              <w:pStyle w:val="TableParagraph"/>
              <w:tabs>
                <w:tab w:val="left" w:pos="837"/>
              </w:tabs>
              <w:spacing w:before="40" w:line="259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7365CF" w:rsidRDefault="007D6E3C">
            <w:pPr>
              <w:pStyle w:val="TableParagraph"/>
              <w:spacing w:line="259" w:lineRule="auto"/>
              <w:ind w:left="117" w:right="88"/>
              <w:jc w:val="both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</w:p>
          <w:p w:rsidR="007365CF" w:rsidRDefault="007D6E3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3269" w:type="dxa"/>
          </w:tcPr>
          <w:p w:rsidR="007365CF" w:rsidRDefault="007D6E3C">
            <w:pPr>
              <w:pStyle w:val="TableParagraph"/>
              <w:tabs>
                <w:tab w:val="left" w:pos="1077"/>
                <w:tab w:val="left" w:pos="1913"/>
                <w:tab w:val="left" w:pos="1950"/>
                <w:tab w:val="left" w:pos="2032"/>
                <w:tab w:val="left" w:pos="2949"/>
                <w:tab w:val="left" w:pos="3061"/>
              </w:tabs>
              <w:spacing w:before="40" w:line="259" w:lineRule="auto"/>
              <w:ind w:left="119" w:right="8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летне-оздоровительными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z w:val="24"/>
              </w:rPr>
              <w:tab/>
              <w:t>время,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738" w:type="dxa"/>
          </w:tcPr>
          <w:p w:rsidR="007365CF" w:rsidRDefault="007D6E3C">
            <w:pPr>
              <w:pStyle w:val="TableParagraph"/>
              <w:spacing w:before="40" w:line="259" w:lineRule="auto"/>
              <w:ind w:left="478" w:right="450" w:firstLine="232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 xml:space="preserve"> охваченных летне-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мероприятиями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</w:p>
          <w:p w:rsidR="007365CF" w:rsidRDefault="007D6E3C">
            <w:pPr>
              <w:pStyle w:val="TableParagraph"/>
              <w:spacing w:line="259" w:lineRule="auto"/>
              <w:ind w:left="1666" w:right="280" w:hanging="1347"/>
              <w:rPr>
                <w:sz w:val="24"/>
              </w:rPr>
            </w:pPr>
            <w:r>
              <w:rPr>
                <w:sz w:val="24"/>
                <w:u w:val="single"/>
              </w:rPr>
              <w:t>каникулярное время</w:t>
            </w:r>
            <w:r>
              <w:rPr>
                <w:sz w:val="24"/>
              </w:rPr>
              <w:t xml:space="preserve"> х 100 общее 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99" w:type="dxa"/>
          </w:tcPr>
          <w:p w:rsidR="007365CF" w:rsidRDefault="007D6E3C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13" w:type="dxa"/>
          </w:tcPr>
          <w:p w:rsidR="007365CF" w:rsidRDefault="007D6E3C">
            <w:pPr>
              <w:pStyle w:val="TableParagraph"/>
              <w:spacing w:before="40"/>
              <w:ind w:left="135" w:right="9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365CF" w:rsidRDefault="007D6E3C">
            <w:pPr>
              <w:pStyle w:val="TableParagraph"/>
              <w:spacing w:before="21"/>
              <w:ind w:left="135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365CF" w:rsidRDefault="007365CF">
      <w:pPr>
        <w:jc w:val="center"/>
        <w:rPr>
          <w:sz w:val="24"/>
        </w:rPr>
        <w:sectPr w:rsidR="007365CF">
          <w:pgSz w:w="16860" w:h="11950" w:orient="landscape"/>
          <w:pgMar w:top="700" w:right="400" w:bottom="280" w:left="520" w:header="720" w:footer="720" w:gutter="0"/>
          <w:cols w:space="720"/>
        </w:sectPr>
      </w:pPr>
    </w:p>
    <w:p w:rsidR="007365CF" w:rsidRDefault="007D6E3C">
      <w:pPr>
        <w:spacing w:before="61"/>
        <w:ind w:left="828"/>
        <w:rPr>
          <w:b/>
          <w:sz w:val="30"/>
        </w:rPr>
      </w:pPr>
      <w:r>
        <w:rPr>
          <w:b/>
          <w:sz w:val="30"/>
        </w:rPr>
        <w:lastRenderedPageBreak/>
        <w:t>Описание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методов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обработки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информации.</w:t>
      </w:r>
    </w:p>
    <w:p w:rsidR="007365CF" w:rsidRDefault="007D6E3C">
      <w:pPr>
        <w:pStyle w:val="a3"/>
        <w:spacing w:before="19"/>
        <w:ind w:left="876" w:firstLine="0"/>
        <w:jc w:val="left"/>
      </w:pPr>
      <w:r>
        <w:t>Обработка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анализа.</w:t>
      </w:r>
    </w:p>
    <w:p w:rsidR="007365CF" w:rsidRDefault="007D6E3C">
      <w:pPr>
        <w:spacing w:before="19"/>
        <w:ind w:left="867"/>
        <w:rPr>
          <w:b/>
          <w:sz w:val="28"/>
        </w:rPr>
      </w:pPr>
      <w:r>
        <w:rPr>
          <w:b/>
          <w:sz w:val="28"/>
        </w:rPr>
        <w:t>Методологический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инструментарий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7365CF" w:rsidRDefault="007D6E3C">
      <w:pPr>
        <w:pStyle w:val="a3"/>
        <w:spacing w:before="12" w:line="247" w:lineRule="auto"/>
        <w:ind w:left="156" w:right="188" w:firstLine="710"/>
      </w:pPr>
      <w:r>
        <w:t>Тестирование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тестов)</w:t>
      </w:r>
      <w:r>
        <w:rPr>
          <w:spacing w:val="1"/>
        </w:rPr>
        <w:t xml:space="preserve"> </w:t>
      </w:r>
      <w:r>
        <w:t>- исследовательский</w:t>
      </w:r>
      <w:r>
        <w:rPr>
          <w:spacing w:val="1"/>
        </w:rPr>
        <w:t xml:space="preserve"> </w:t>
      </w:r>
      <w:r>
        <w:t>метод, позволяющий</w:t>
      </w:r>
      <w:r>
        <w:rPr>
          <w:spacing w:val="1"/>
        </w:rPr>
        <w:t xml:space="preserve"> </w:t>
      </w:r>
      <w:r>
        <w:t>выявить степень соответствия планируемых и</w:t>
      </w:r>
      <w:r>
        <w:rPr>
          <w:spacing w:val="1"/>
        </w:rPr>
        <w:t xml:space="preserve"> </w:t>
      </w:r>
      <w:r>
        <w:t>реально достигаемых результатов воспитания и социализации обучающихся путём анализа результатов и способов 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заданий.</w:t>
      </w:r>
    </w:p>
    <w:p w:rsidR="007365CF" w:rsidRDefault="007D6E3C">
      <w:pPr>
        <w:pStyle w:val="a3"/>
        <w:spacing w:before="8" w:line="249" w:lineRule="auto"/>
        <w:ind w:left="166" w:right="189" w:firstLine="705"/>
        <w:jc w:val="right"/>
      </w:pPr>
      <w:r>
        <w:t>Опрос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получение</w:t>
      </w:r>
      <w:r>
        <w:rPr>
          <w:spacing w:val="27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заключённой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словесных</w:t>
      </w:r>
      <w:r>
        <w:rPr>
          <w:spacing w:val="30"/>
        </w:rPr>
        <w:t xml:space="preserve"> </w:t>
      </w:r>
      <w:r>
        <w:t>сообщениях</w:t>
      </w:r>
      <w:r>
        <w:rPr>
          <w:spacing w:val="30"/>
        </w:rPr>
        <w:t xml:space="preserve"> </w:t>
      </w:r>
      <w:r>
        <w:t>обучающихся.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воспитанию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опроса:</w:t>
      </w:r>
    </w:p>
    <w:p w:rsidR="007365CF" w:rsidRDefault="007D6E3C">
      <w:pPr>
        <w:pStyle w:val="a3"/>
        <w:spacing w:before="48" w:line="249" w:lineRule="auto"/>
        <w:ind w:left="171" w:right="189" w:firstLine="696"/>
      </w:pPr>
      <w:r>
        <w:t>Анкетирование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gramStart"/>
      <w:r>
        <w:t>ответов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специально</w:t>
      </w:r>
      <w:r>
        <w:rPr>
          <w:spacing w:val="-3"/>
        </w:rPr>
        <w:t xml:space="preserve"> </w:t>
      </w:r>
      <w:r>
        <w:t>подготовленные вопросы</w:t>
      </w:r>
      <w:r>
        <w:rPr>
          <w:spacing w:val="1"/>
        </w:rPr>
        <w:t xml:space="preserve"> </w:t>
      </w:r>
      <w:r>
        <w:t>анкеты;</w:t>
      </w:r>
    </w:p>
    <w:p w:rsidR="007365CF" w:rsidRDefault="007D6E3C">
      <w:pPr>
        <w:pStyle w:val="a3"/>
        <w:spacing w:before="94" w:line="247" w:lineRule="auto"/>
        <w:ind w:left="161" w:right="179" w:firstLine="705"/>
      </w:pPr>
      <w:r>
        <w:t>Интервью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вербально-коммуникативный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 по заранее разработанному плану, составленному в соответствии с задачами исследования процесса воспитания и</w:t>
      </w:r>
      <w:r>
        <w:rPr>
          <w:spacing w:val="-67"/>
        </w:rPr>
        <w:t xml:space="preserve"> </w:t>
      </w:r>
      <w:r>
        <w:t>социализации обучающихся. В ходе интервью исследователь не высказывает своего мнения и открыто не демонстрирует своей</w:t>
      </w:r>
      <w:r>
        <w:rPr>
          <w:spacing w:val="1"/>
        </w:rPr>
        <w:t xml:space="preserve"> </w:t>
      </w:r>
      <w:r>
        <w:t xml:space="preserve">личной оценки </w:t>
      </w:r>
      <w:proofErr w:type="gramStart"/>
      <w:r>
        <w:t>ответов</w:t>
      </w:r>
      <w:proofErr w:type="gramEnd"/>
      <w:r>
        <w:t xml:space="preserve"> обучающихся или задаваемых вопросов, что создаёт благоприятную атмосферу общения и условия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более достоверных</w:t>
      </w:r>
      <w:r>
        <w:rPr>
          <w:spacing w:val="1"/>
        </w:rPr>
        <w:t xml:space="preserve"> </w:t>
      </w:r>
      <w:r>
        <w:t>результатов;</w:t>
      </w:r>
    </w:p>
    <w:p w:rsidR="007365CF" w:rsidRDefault="007D6E3C">
      <w:pPr>
        <w:pStyle w:val="a3"/>
        <w:spacing w:before="13" w:line="247" w:lineRule="auto"/>
        <w:ind w:left="171" w:right="180" w:firstLine="696"/>
      </w:pPr>
      <w:r>
        <w:t>Беседа - специфический метод исследования, заключающийся в проведении тематически направленного диалога между</w:t>
      </w:r>
      <w:r>
        <w:rPr>
          <w:spacing w:val="1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7365CF" w:rsidRDefault="007D6E3C">
      <w:pPr>
        <w:pStyle w:val="a3"/>
        <w:spacing w:before="8" w:line="247" w:lineRule="auto"/>
        <w:ind w:left="127" w:right="255" w:firstLine="710"/>
      </w:pPr>
      <w:r>
        <w:t>Психолого-педагогическое наблюдение - описательный психолого-педагогический метод исследования, заключающийся в</w:t>
      </w:r>
      <w:r>
        <w:rPr>
          <w:spacing w:val="1"/>
        </w:rPr>
        <w:t xml:space="preserve"> </w:t>
      </w:r>
      <w:r>
        <w:t>целенаправленном восприятии и фиксации особенностей, закономерностей развития и</w:t>
      </w:r>
      <w:r>
        <w:rPr>
          <w:spacing w:val="1"/>
        </w:rPr>
        <w:t xml:space="preserve"> </w:t>
      </w:r>
      <w:r>
        <w:t>воспитания обучающихся.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предусматривается 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наблюдения:</w:t>
      </w:r>
    </w:p>
    <w:p w:rsidR="007365CF" w:rsidRDefault="007D6E3C">
      <w:pPr>
        <w:pStyle w:val="a3"/>
        <w:spacing w:before="9" w:line="247" w:lineRule="auto"/>
        <w:ind w:left="127" w:right="245" w:firstLine="715"/>
      </w:pPr>
      <w:r>
        <w:t>Включённое наблюдение - наблюдатель находится в реальных деловых или неформальных отношениях с обучающимися,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оценивает;</w:t>
      </w:r>
      <w:r>
        <w:rPr>
          <w:spacing w:val="1"/>
        </w:rPr>
        <w:t xml:space="preserve"> </w:t>
      </w:r>
      <w:r>
        <w:t>узкоспециальное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</w:t>
      </w:r>
      <w:proofErr w:type="spellStart"/>
      <w:r>
        <w:t>психологопедагогических</w:t>
      </w:r>
      <w:proofErr w:type="spellEnd"/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психолого-педагогический</w:t>
      </w:r>
      <w:r>
        <w:rPr>
          <w:spacing w:val="-3"/>
        </w:rPr>
        <w:t xml:space="preserve"> </w:t>
      </w:r>
      <w:r>
        <w:t>эксперимент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обучающихся.</w:t>
      </w:r>
    </w:p>
    <w:p w:rsidR="007365CF" w:rsidRDefault="007D6E3C">
      <w:pPr>
        <w:pStyle w:val="a3"/>
        <w:spacing w:before="8" w:line="249" w:lineRule="auto"/>
        <w:ind w:left="127" w:right="194" w:firstLine="720"/>
      </w:pPr>
      <w:r>
        <w:t>Основной целью исследования является изучение динамики процесса воспитания и социализации обучающихся в условиях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школой Программой.</w:t>
      </w:r>
    </w:p>
    <w:p w:rsidR="007365CF" w:rsidRDefault="007D6E3C">
      <w:pPr>
        <w:pStyle w:val="a3"/>
        <w:spacing w:before="2" w:line="247" w:lineRule="auto"/>
        <w:ind w:left="132" w:right="193" w:firstLine="710"/>
      </w:pPr>
      <w:r>
        <w:t>В рамках реализации муниципальной программы (комплекса мер) применяются разнообразные методы обработки 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 нематематические</w:t>
      </w:r>
      <w:r>
        <w:rPr>
          <w:spacing w:val="-3"/>
        </w:rPr>
        <w:t xml:space="preserve"> </w:t>
      </w:r>
      <w:r>
        <w:t>и математические.</w:t>
      </w:r>
    </w:p>
    <w:p w:rsidR="007365CF" w:rsidRDefault="007D6E3C">
      <w:pPr>
        <w:pStyle w:val="a3"/>
        <w:spacing w:before="7"/>
        <w:ind w:left="838" w:firstLine="0"/>
      </w:pPr>
      <w:r>
        <w:t>К</w:t>
      </w:r>
      <w:r>
        <w:rPr>
          <w:spacing w:val="-4"/>
        </w:rPr>
        <w:t xml:space="preserve"> </w:t>
      </w:r>
      <w:r>
        <w:t>нематематическим</w:t>
      </w:r>
      <w:r>
        <w:rPr>
          <w:spacing w:val="-3"/>
        </w:rPr>
        <w:t xml:space="preserve"> </w:t>
      </w:r>
      <w:r>
        <w:t>методам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мониторингах,</w:t>
      </w:r>
      <w:r>
        <w:rPr>
          <w:spacing w:val="-7"/>
        </w:rPr>
        <w:t xml:space="preserve"> </w:t>
      </w:r>
      <w:r>
        <w:t>относятся:</w:t>
      </w:r>
    </w:p>
    <w:p w:rsidR="007365CF" w:rsidRDefault="007365CF">
      <w:pPr>
        <w:sectPr w:rsidR="007365CF">
          <w:pgSz w:w="16860" w:h="11950" w:orient="landscape"/>
          <w:pgMar w:top="1020" w:right="400" w:bottom="280" w:left="520" w:header="720" w:footer="720" w:gutter="0"/>
          <w:cols w:space="720"/>
        </w:sectPr>
      </w:pPr>
    </w:p>
    <w:p w:rsidR="007365CF" w:rsidRDefault="007D6E3C">
      <w:pPr>
        <w:pStyle w:val="a3"/>
        <w:spacing w:before="78" w:line="247" w:lineRule="auto"/>
        <w:ind w:left="127" w:right="180" w:firstLine="715"/>
      </w:pPr>
      <w:r>
        <w:lastRenderedPageBreak/>
        <w:t>Группировка - это метод разделения совокупности данных на группы с целью изучения ее структуры или взаимосвязей</w:t>
      </w:r>
      <w:r>
        <w:rPr>
          <w:spacing w:val="1"/>
        </w:rPr>
        <w:t xml:space="preserve"> </w:t>
      </w:r>
      <w:r>
        <w:t>между компонентами. Данный метод используется для фиксации определенного качества, выявленного в ходе мониторинга и</w:t>
      </w:r>
      <w:r>
        <w:rPr>
          <w:spacing w:val="1"/>
        </w:rPr>
        <w:t xml:space="preserve"> </w:t>
      </w:r>
      <w:r>
        <w:t>установлении совокупности явлений с данным качеством, что позволяет комплексно применить к ней технологический аппарат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повышения качества функционирования.</w:t>
      </w:r>
    </w:p>
    <w:p w:rsidR="007365CF" w:rsidRDefault="007D6E3C">
      <w:pPr>
        <w:pStyle w:val="a3"/>
        <w:spacing w:before="11" w:line="247" w:lineRule="auto"/>
        <w:ind w:left="137" w:right="180" w:firstLine="710"/>
      </w:pPr>
      <w:r>
        <w:t>Классификация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надёжном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удобном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обозрения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распознавания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изучаемую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заключать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ее объектах.</w:t>
      </w:r>
    </w:p>
    <w:p w:rsidR="007365CF" w:rsidRDefault="007D6E3C">
      <w:pPr>
        <w:pStyle w:val="a3"/>
        <w:spacing w:before="9" w:line="247" w:lineRule="auto"/>
        <w:ind w:left="137" w:right="182" w:firstLine="724"/>
      </w:pPr>
      <w:r>
        <w:t>Обобщение - это метод установления общих признаков исследуемого в мониторинге явления. Данный метод позволяет</w:t>
      </w:r>
      <w:r>
        <w:rPr>
          <w:spacing w:val="1"/>
        </w:rPr>
        <w:t xml:space="preserve"> </w:t>
      </w:r>
      <w:r>
        <w:t>сделать вывод, выразить основные результаты в общем положении, придать общее значение чему-либо. В рамках мониторинга 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6"/>
        </w:rPr>
        <w:t xml:space="preserve"> </w:t>
      </w:r>
      <w:r>
        <w:rPr>
          <w:spacing w:val="-1"/>
        </w:rPr>
        <w:t>данного</w:t>
      </w:r>
      <w:r>
        <w:rPr>
          <w:spacing w:val="-12"/>
        </w:rPr>
        <w:t xml:space="preserve"> </w:t>
      </w:r>
      <w:r>
        <w:rPr>
          <w:spacing w:val="-1"/>
        </w:rPr>
        <w:t>метода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прогнозы</w:t>
      </w:r>
      <w:r>
        <w:rPr>
          <w:spacing w:val="-15"/>
        </w:rPr>
        <w:t xml:space="preserve"> </w:t>
      </w:r>
      <w:r>
        <w:t>будущих</w:t>
      </w:r>
      <w:r>
        <w:rPr>
          <w:spacing w:val="-11"/>
        </w:rPr>
        <w:t xml:space="preserve"> </w:t>
      </w:r>
      <w:r>
        <w:t>изменений,</w:t>
      </w:r>
      <w:r>
        <w:rPr>
          <w:spacing w:val="-17"/>
        </w:rPr>
        <w:t xml:space="preserve"> </w:t>
      </w:r>
      <w:r>
        <w:t>учитывая</w:t>
      </w:r>
      <w:r>
        <w:rPr>
          <w:spacing w:val="-15"/>
        </w:rPr>
        <w:t xml:space="preserve"> </w:t>
      </w:r>
      <w:r>
        <w:t>схожие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объектов.</w:t>
      </w:r>
    </w:p>
    <w:p w:rsidR="007365CF" w:rsidRDefault="007D6E3C">
      <w:pPr>
        <w:pStyle w:val="a3"/>
        <w:spacing w:before="10" w:line="247" w:lineRule="auto"/>
        <w:ind w:left="137" w:right="178" w:firstLine="744"/>
      </w:pPr>
      <w:r>
        <w:t>Трансформация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содержания.</w:t>
      </w:r>
      <w:r>
        <w:rPr>
          <w:spacing w:val="-20"/>
        </w:rPr>
        <w:t xml:space="preserve"> </w:t>
      </w:r>
      <w:r>
        <w:rPr>
          <w:spacing w:val="-1"/>
        </w:rPr>
        <w:t>Данный</w:t>
      </w:r>
      <w:r>
        <w:rPr>
          <w:spacing w:val="-17"/>
        </w:rPr>
        <w:t xml:space="preserve"> </w:t>
      </w:r>
      <w:r>
        <w:rPr>
          <w:spacing w:val="-1"/>
        </w:rPr>
        <w:t>метод</w:t>
      </w:r>
      <w:r>
        <w:rPr>
          <w:spacing w:val="-19"/>
        </w:rPr>
        <w:t xml:space="preserve"> </w:t>
      </w:r>
      <w:r>
        <w:rPr>
          <w:spacing w:val="-1"/>
        </w:rPr>
        <w:t>применяется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переводе</w:t>
      </w:r>
      <w:r>
        <w:rPr>
          <w:spacing w:val="-18"/>
        </w:rPr>
        <w:t xml:space="preserve"> </w:t>
      </w:r>
      <w:r>
        <w:t>полученных</w:t>
      </w:r>
      <w:r>
        <w:rPr>
          <w:spacing w:val="-17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табличный,</w:t>
      </w:r>
      <w:r>
        <w:rPr>
          <w:spacing w:val="-18"/>
        </w:rPr>
        <w:t xml:space="preserve"> </w:t>
      </w:r>
      <w:r>
        <w:t>графический,</w:t>
      </w:r>
      <w:r>
        <w:rPr>
          <w:spacing w:val="-18"/>
        </w:rPr>
        <w:t xml:space="preserve"> </w:t>
      </w:r>
      <w:r>
        <w:t>схематичный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текстовый</w:t>
      </w:r>
      <w:r>
        <w:rPr>
          <w:spacing w:val="-68"/>
        </w:rPr>
        <w:t xml:space="preserve"> </w:t>
      </w:r>
      <w:r>
        <w:t>формат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удобства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аналитического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аналитического</w:t>
      </w:r>
      <w:r>
        <w:rPr>
          <w:spacing w:val="-68"/>
        </w:rPr>
        <w:t xml:space="preserve"> </w:t>
      </w:r>
      <w:r>
        <w:t>отчета.</w:t>
      </w:r>
    </w:p>
    <w:p w:rsidR="007365CF" w:rsidRDefault="007D6E3C">
      <w:pPr>
        <w:pStyle w:val="a3"/>
        <w:spacing w:before="8" w:line="247" w:lineRule="auto"/>
        <w:ind w:left="137" w:right="180" w:firstLine="753"/>
      </w:pPr>
      <w:r>
        <w:t>Сопоставление - метод сравнения объектов (явлений, идей, результатов мониторинга и т.д.), выделение в них общего 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мониторинга, выстраивании рейтингов по тому или иному параметру, формулировке заключений. К математическим методам</w:t>
      </w:r>
      <w:r>
        <w:rPr>
          <w:spacing w:val="1"/>
        </w:rPr>
        <w:t xml:space="preserve"> </w:t>
      </w:r>
      <w:r>
        <w:t>обработки данных, применяемых в рамках проведения во всех мониторингах результативности сопровождения школ с низкими</w:t>
      </w:r>
      <w:r>
        <w:rPr>
          <w:spacing w:val="1"/>
        </w:rPr>
        <w:t xml:space="preserve"> </w:t>
      </w:r>
      <w:r>
        <w:t xml:space="preserve">образовательными результатами и школ, функционирующих в сложных социальных условиях, относятся: </w:t>
      </w:r>
      <w:proofErr w:type="spellStart"/>
      <w:r>
        <w:t>шкалирование</w:t>
      </w:r>
      <w:proofErr w:type="spellEnd"/>
      <w:r>
        <w:t xml:space="preserve"> - метод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значений величины,</w:t>
      </w:r>
      <w:r>
        <w:rPr>
          <w:spacing w:val="1"/>
        </w:rPr>
        <w:t xml:space="preserve"> </w:t>
      </w:r>
      <w:r>
        <w:t>которая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измерения. Данный</w:t>
      </w:r>
      <w:r>
        <w:rPr>
          <w:spacing w:val="1"/>
        </w:rPr>
        <w:t xml:space="preserve"> </w:t>
      </w:r>
      <w:r>
        <w:t>метод 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уровней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устранению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дефицитов</w:t>
      </w:r>
      <w:r>
        <w:rPr>
          <w:spacing w:val="-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сопоставительный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 всех оценочных</w:t>
      </w:r>
      <w:r>
        <w:rPr>
          <w:spacing w:val="1"/>
        </w:rPr>
        <w:t xml:space="preserve"> </w:t>
      </w:r>
      <w:r>
        <w:t>процедур.</w:t>
      </w:r>
    </w:p>
    <w:p w:rsidR="007365CF" w:rsidRDefault="007D6E3C">
      <w:pPr>
        <w:pStyle w:val="a3"/>
        <w:spacing w:before="82" w:line="247" w:lineRule="auto"/>
        <w:ind w:left="132" w:right="182" w:hanging="5"/>
      </w:pPr>
      <w:r>
        <w:t>ранжирование-метод упорядочения данных по возрастанию или убыванию значений величин, Данный метод применяется во всех</w:t>
      </w:r>
      <w:r>
        <w:rPr>
          <w:spacing w:val="-67"/>
        </w:rPr>
        <w:t xml:space="preserve"> </w:t>
      </w:r>
      <w:r>
        <w:t>мониторингах при установлении крайних и медианных значений проявления изучаемого показателя, позволяющих установить</w:t>
      </w:r>
      <w:r>
        <w:rPr>
          <w:spacing w:val="1"/>
        </w:rPr>
        <w:t xml:space="preserve"> </w:t>
      </w:r>
      <w:r>
        <w:t>состояние систем и оценить объем мер по улучшению сложившейся ситуации; медиана-метод определения среднего значения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-7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переменных.</w:t>
      </w:r>
      <w:r>
        <w:rPr>
          <w:spacing w:val="-7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применяется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мониторингах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значений,</w:t>
      </w:r>
      <w:r>
        <w:rPr>
          <w:spacing w:val="-68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интерпретироваться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показателя;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арифметическое-метод усреднения данных, определяемое как сумма всех значений множества, деленная их количество; расчет</w:t>
      </w:r>
      <w:r>
        <w:rPr>
          <w:spacing w:val="1"/>
        </w:rPr>
        <w:t xml:space="preserve"> </w:t>
      </w:r>
      <w:r>
        <w:t>доли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числа-метод</w:t>
      </w:r>
      <w:r>
        <w:rPr>
          <w:spacing w:val="-10"/>
        </w:rPr>
        <w:t xml:space="preserve"> </w:t>
      </w:r>
      <w:r>
        <w:t>вычисления</w:t>
      </w:r>
      <w:r>
        <w:rPr>
          <w:spacing w:val="-14"/>
        </w:rPr>
        <w:t xml:space="preserve"> </w:t>
      </w:r>
      <w:r>
        <w:t>процентного</w:t>
      </w:r>
      <w:r>
        <w:rPr>
          <w:spacing w:val="-13"/>
        </w:rPr>
        <w:t xml:space="preserve"> </w:t>
      </w:r>
      <w:r>
        <w:t>соотношения</w:t>
      </w:r>
      <w:r>
        <w:rPr>
          <w:spacing w:val="-13"/>
        </w:rPr>
        <w:t xml:space="preserve"> </w:t>
      </w:r>
      <w:r>
        <w:t>повторений</w:t>
      </w:r>
      <w:r>
        <w:rPr>
          <w:spacing w:val="-14"/>
        </w:rPr>
        <w:t xml:space="preserve"> </w:t>
      </w:r>
      <w:r>
        <w:t>зафиксированного</w:t>
      </w:r>
      <w:r>
        <w:rPr>
          <w:spacing w:val="-13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совокупности</w:t>
      </w:r>
      <w:r>
        <w:rPr>
          <w:spacing w:val="-67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</w:p>
    <w:p w:rsidR="007365CF" w:rsidRDefault="007365CF">
      <w:pPr>
        <w:spacing w:line="247" w:lineRule="auto"/>
        <w:sectPr w:rsidR="007365CF">
          <w:pgSz w:w="16860" w:h="11950" w:orient="landscape"/>
          <w:pgMar w:top="620" w:right="400" w:bottom="280" w:left="520" w:header="720" w:footer="720" w:gutter="0"/>
          <w:cols w:space="720"/>
        </w:sectPr>
      </w:pPr>
    </w:p>
    <w:p w:rsidR="007365CF" w:rsidRDefault="007D6E3C">
      <w:pPr>
        <w:pStyle w:val="11"/>
        <w:spacing w:before="66"/>
        <w:ind w:left="152"/>
      </w:pPr>
      <w:r>
        <w:lastRenderedPageBreak/>
        <w:t>Использование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информации.</w:t>
      </w:r>
    </w:p>
    <w:p w:rsidR="007365CF" w:rsidRDefault="007D6E3C">
      <w:pPr>
        <w:pStyle w:val="a3"/>
        <w:spacing w:before="22" w:line="249" w:lineRule="auto"/>
        <w:ind w:left="166" w:hanging="15"/>
        <w:jc w:val="left"/>
      </w:pPr>
      <w:r>
        <w:t>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сбор,</w:t>
      </w:r>
      <w:r>
        <w:rPr>
          <w:spacing w:val="-5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обработку,</w:t>
      </w:r>
      <w:r>
        <w:rPr>
          <w:spacing w:val="-5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явления:</w:t>
      </w:r>
    </w:p>
    <w:p w:rsidR="007365CF" w:rsidRDefault="007D6E3C">
      <w:pPr>
        <w:pStyle w:val="a4"/>
        <w:numPr>
          <w:ilvl w:val="0"/>
          <w:numId w:val="1"/>
        </w:numPr>
        <w:tabs>
          <w:tab w:val="left" w:pos="556"/>
        </w:tabs>
        <w:spacing w:before="6"/>
        <w:ind w:hanging="385"/>
        <w:rPr>
          <w:sz w:val="28"/>
        </w:rPr>
      </w:pPr>
      <w:r>
        <w:rPr>
          <w:sz w:val="28"/>
        </w:rPr>
        <w:t>защищенные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фильтрацией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типам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запросов;</w:t>
      </w:r>
    </w:p>
    <w:p w:rsidR="007365CF" w:rsidRDefault="007D6E3C">
      <w:pPr>
        <w:pStyle w:val="a4"/>
        <w:numPr>
          <w:ilvl w:val="0"/>
          <w:numId w:val="1"/>
        </w:numPr>
        <w:tabs>
          <w:tab w:val="left" w:pos="556"/>
        </w:tabs>
        <w:spacing w:before="3"/>
        <w:ind w:hanging="385"/>
        <w:rPr>
          <w:sz w:val="28"/>
        </w:rPr>
      </w:pPr>
      <w:proofErr w:type="spellStart"/>
      <w:r>
        <w:rPr>
          <w:sz w:val="28"/>
        </w:rPr>
        <w:t>Эооф</w:t>
      </w:r>
      <w:proofErr w:type="spellEnd"/>
      <w:r>
        <w:rPr>
          <w:sz w:val="28"/>
        </w:rPr>
        <w:t>-формы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опросов;</w:t>
      </w:r>
    </w:p>
    <w:p w:rsidR="007365CF" w:rsidRDefault="007D6E3C">
      <w:pPr>
        <w:pStyle w:val="a3"/>
        <w:spacing w:before="3"/>
        <w:ind w:left="171" w:firstLine="0"/>
        <w:jc w:val="left"/>
      </w:pPr>
      <w:r>
        <w:t>З)</w:t>
      </w:r>
      <w:r>
        <w:rPr>
          <w:spacing w:val="-3"/>
        </w:rPr>
        <w:t xml:space="preserve"> </w:t>
      </w:r>
      <w:r>
        <w:t>тестовые</w:t>
      </w:r>
      <w:r>
        <w:rPr>
          <w:spacing w:val="-6"/>
        </w:rPr>
        <w:t xml:space="preserve"> </w:t>
      </w:r>
      <w:r>
        <w:t>оболочки,</w:t>
      </w:r>
      <w:r>
        <w:rPr>
          <w:spacing w:val="-4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дистанционно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тестировании;</w:t>
      </w:r>
    </w:p>
    <w:p w:rsidR="007365CF" w:rsidRDefault="007D6E3C">
      <w:pPr>
        <w:pStyle w:val="11"/>
        <w:spacing w:before="102"/>
      </w:pPr>
      <w:r>
        <w:t>Мониторинг.</w:t>
      </w:r>
    </w:p>
    <w:p w:rsidR="007365CF" w:rsidRDefault="007D6E3C">
      <w:pPr>
        <w:pStyle w:val="a4"/>
        <w:numPr>
          <w:ilvl w:val="1"/>
          <w:numId w:val="1"/>
        </w:numPr>
        <w:tabs>
          <w:tab w:val="left" w:pos="1545"/>
        </w:tabs>
        <w:spacing w:before="20" w:line="237" w:lineRule="auto"/>
        <w:ind w:left="103" w:right="493" w:firstLine="1102"/>
        <w:rPr>
          <w:sz w:val="28"/>
        </w:rPr>
      </w:pPr>
      <w:r>
        <w:rPr>
          <w:sz w:val="28"/>
        </w:rPr>
        <w:t>Мониторинг соответствия программ воспитания и социализации образовательных организаций требованиям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(по заданию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министра МОН</w:t>
      </w:r>
      <w:r>
        <w:rPr>
          <w:spacing w:val="-1"/>
          <w:sz w:val="28"/>
        </w:rPr>
        <w:t xml:space="preserve"> </w:t>
      </w:r>
      <w:r>
        <w:rPr>
          <w:sz w:val="28"/>
        </w:rPr>
        <w:t>РБ);</w:t>
      </w:r>
    </w:p>
    <w:p w:rsidR="007365CF" w:rsidRDefault="007D6E3C">
      <w:pPr>
        <w:pStyle w:val="a4"/>
        <w:numPr>
          <w:ilvl w:val="1"/>
          <w:numId w:val="1"/>
        </w:numPr>
        <w:tabs>
          <w:tab w:val="left" w:pos="1545"/>
          <w:tab w:val="left" w:pos="3260"/>
          <w:tab w:val="left" w:pos="5113"/>
          <w:tab w:val="left" w:pos="6118"/>
          <w:tab w:val="left" w:pos="7271"/>
          <w:tab w:val="left" w:pos="8575"/>
          <w:tab w:val="left" w:pos="10800"/>
          <w:tab w:val="left" w:pos="13116"/>
          <w:tab w:val="left" w:pos="14703"/>
          <w:tab w:val="left" w:pos="15046"/>
        </w:tabs>
        <w:spacing w:before="2" w:line="237" w:lineRule="auto"/>
        <w:ind w:left="480" w:right="192" w:firstLine="725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официальных</w:t>
      </w:r>
      <w:r>
        <w:rPr>
          <w:sz w:val="28"/>
        </w:rPr>
        <w:tab/>
        <w:t>сайтов</w:t>
      </w:r>
      <w:r>
        <w:rPr>
          <w:sz w:val="28"/>
        </w:rPr>
        <w:tab/>
        <w:t>органов</w:t>
      </w:r>
      <w:r>
        <w:rPr>
          <w:sz w:val="28"/>
        </w:rPr>
        <w:tab/>
        <w:t>местного</w:t>
      </w:r>
      <w:r>
        <w:rPr>
          <w:sz w:val="28"/>
        </w:rPr>
        <w:tab/>
        <w:t>самоуправления,</w:t>
      </w:r>
      <w:r>
        <w:rPr>
          <w:sz w:val="28"/>
        </w:rPr>
        <w:tab/>
        <w:t>осуществляющих</w:t>
      </w:r>
      <w:r>
        <w:rPr>
          <w:sz w:val="28"/>
        </w:rPr>
        <w:tab/>
        <w:t>управление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7365CF" w:rsidRDefault="007D6E3C">
      <w:pPr>
        <w:pStyle w:val="a3"/>
        <w:spacing w:before="6"/>
        <w:ind w:left="843" w:firstLine="0"/>
        <w:jc w:val="left"/>
      </w:pPr>
      <w:r>
        <w:t>З.</w:t>
      </w:r>
      <w:r>
        <w:rPr>
          <w:spacing w:val="-3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состоящими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КДНиЗП</w:t>
      </w:r>
      <w:proofErr w:type="spellEnd"/>
      <w:r>
        <w:t>,</w:t>
      </w:r>
      <w:r>
        <w:rPr>
          <w:spacing w:val="-3"/>
        </w:rPr>
        <w:t xml:space="preserve"> </w:t>
      </w:r>
      <w:r>
        <w:t>неблагополучными</w:t>
      </w:r>
      <w:r>
        <w:rPr>
          <w:spacing w:val="-1"/>
        </w:rPr>
        <w:t xml:space="preserve"> </w:t>
      </w:r>
      <w:r>
        <w:t>семьями;</w:t>
      </w:r>
    </w:p>
    <w:p w:rsidR="007365CF" w:rsidRDefault="007D6E3C">
      <w:pPr>
        <w:pStyle w:val="a3"/>
        <w:spacing w:before="17" w:line="252" w:lineRule="auto"/>
        <w:ind w:left="137" w:firstLine="705"/>
        <w:jc w:val="left"/>
      </w:pPr>
      <w:r>
        <w:t xml:space="preserve">4.Мониторинг вовлеченности обучающихся в социально-полезную </w:t>
      </w:r>
      <w:proofErr w:type="spellStart"/>
      <w:r>
        <w:t>детельность</w:t>
      </w:r>
      <w:proofErr w:type="spellEnd"/>
      <w:r>
        <w:rPr>
          <w:spacing w:val="1"/>
        </w:rPr>
        <w:t xml:space="preserve"> </w:t>
      </w:r>
      <w:r>
        <w:t>по направленностям (волонтерское</w:t>
      </w:r>
      <w:r>
        <w:rPr>
          <w:spacing w:val="1"/>
        </w:rPr>
        <w:t xml:space="preserve"> </w:t>
      </w:r>
      <w:r>
        <w:t>(добровольческое)</w:t>
      </w:r>
      <w:r>
        <w:rPr>
          <w:spacing w:val="-5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«Пионеры</w:t>
      </w:r>
      <w:r>
        <w:rPr>
          <w:spacing w:val="2"/>
        </w:rPr>
        <w:t xml:space="preserve"> </w:t>
      </w:r>
      <w:r>
        <w:t>Башкортостана»,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«ЮИД»).</w:t>
      </w:r>
    </w:p>
    <w:p w:rsidR="007365CF" w:rsidRDefault="007365CF">
      <w:pPr>
        <w:pStyle w:val="a3"/>
        <w:spacing w:before="8"/>
        <w:ind w:left="0" w:firstLine="0"/>
        <w:jc w:val="left"/>
        <w:rPr>
          <w:sz w:val="27"/>
        </w:rPr>
      </w:pPr>
    </w:p>
    <w:p w:rsidR="007365CF" w:rsidRDefault="007D6E3C">
      <w:pPr>
        <w:pStyle w:val="11"/>
        <w:jc w:val="both"/>
      </w:pPr>
      <w:r>
        <w:t>Анализ,</w:t>
      </w:r>
      <w:r>
        <w:rPr>
          <w:spacing w:val="-8"/>
        </w:rPr>
        <w:t xml:space="preserve"> </w:t>
      </w:r>
      <w:r>
        <w:t>адресные</w:t>
      </w:r>
      <w:r>
        <w:rPr>
          <w:spacing w:val="-5"/>
        </w:rPr>
        <w:t xml:space="preserve"> </w:t>
      </w:r>
      <w:r>
        <w:t>рекомендации.</w:t>
      </w:r>
    </w:p>
    <w:p w:rsidR="007365CF" w:rsidRDefault="007D6E3C">
      <w:pPr>
        <w:pStyle w:val="a3"/>
        <w:spacing w:before="19"/>
        <w:ind w:left="120" w:right="177" w:firstLine="712"/>
      </w:pPr>
      <w:r>
        <w:t>По итогам проведения мониторинга показателей проводится анализ результатов мониторинга вышеназванных показателей.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результатов по</w:t>
      </w:r>
      <w:r>
        <w:rPr>
          <w:spacing w:val="-2"/>
        </w:rPr>
        <w:t xml:space="preserve"> </w:t>
      </w:r>
      <w:r>
        <w:t>нескольким оценочным процедурам:</w:t>
      </w:r>
    </w:p>
    <w:p w:rsidR="007365CF" w:rsidRDefault="007D6E3C">
      <w:pPr>
        <w:pStyle w:val="a3"/>
        <w:ind w:left="142" w:right="192" w:firstLine="1402"/>
      </w:pPr>
      <w:r>
        <w:rPr>
          <w:noProof/>
          <w:lang w:eastAsia="ru-RU"/>
        </w:rPr>
        <w:drawing>
          <wp:anchor distT="0" distB="0" distL="0" distR="0" simplePos="0" relativeHeight="487348736" behindDoc="1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144912</wp:posOffset>
            </wp:positionV>
            <wp:extent cx="41275" cy="19683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приоритетным</w:t>
      </w:r>
      <w:r>
        <w:rPr>
          <w:spacing w:val="-4"/>
        </w:rPr>
        <w:t xml:space="preserve"> </w:t>
      </w:r>
      <w:r>
        <w:t>направлениям воспитания и социализации обучающихся;</w:t>
      </w:r>
    </w:p>
    <w:p w:rsidR="007365CF" w:rsidRDefault="007D6E3C">
      <w:pPr>
        <w:pStyle w:val="a3"/>
        <w:spacing w:before="6"/>
        <w:ind w:left="142" w:right="189" w:firstLine="1402"/>
      </w:pPr>
      <w:r>
        <w:rPr>
          <w:noProof/>
          <w:lang w:eastAsia="ru-RU"/>
        </w:rPr>
        <w:drawing>
          <wp:anchor distT="0" distB="0" distL="0" distR="0" simplePos="0" relativeHeight="487349248" behindDoc="1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148466</wp:posOffset>
            </wp:positionV>
            <wp:extent cx="41275" cy="20319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2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49760" behindDoc="1" locked="0" layoutInCell="1" allowOverlap="1">
            <wp:simplePos x="0" y="0"/>
            <wp:positionH relativeFrom="page">
              <wp:posOffset>2842260</wp:posOffset>
            </wp:positionH>
            <wp:positionV relativeFrom="paragraph">
              <wp:posOffset>563248</wp:posOffset>
            </wp:positionV>
            <wp:extent cx="47243" cy="18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 информации по детям, вовлечённых в социально полезную деятельность по направленностям (волонтерское</w:t>
      </w:r>
      <w:r>
        <w:rPr>
          <w:spacing w:val="1"/>
        </w:rPr>
        <w:t xml:space="preserve"> </w:t>
      </w:r>
      <w:r>
        <w:t>(добровольческое) движение, в мероприятия, направленные на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 оказание</w:t>
      </w:r>
      <w:r>
        <w:rPr>
          <w:spacing w:val="3"/>
        </w:rPr>
        <w:t xml:space="preserve"> </w:t>
      </w:r>
      <w:r>
        <w:t>методической помощи.</w:t>
      </w:r>
    </w:p>
    <w:p w:rsidR="007365CF" w:rsidRDefault="007D6E3C">
      <w:pPr>
        <w:pStyle w:val="a3"/>
        <w:spacing w:before="92"/>
        <w:ind w:left="175" w:right="190" w:firstLine="70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выявленным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позициям,</w:t>
      </w:r>
      <w:r>
        <w:rPr>
          <w:spacing w:val="-67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риска, уровням управления), «дорожные карты».</w:t>
      </w:r>
    </w:p>
    <w:p w:rsidR="007365CF" w:rsidRDefault="007D6E3C">
      <w:pPr>
        <w:pStyle w:val="11"/>
        <w:spacing w:before="264"/>
        <w:jc w:val="both"/>
      </w:pPr>
      <w:r>
        <w:t>Меры,</w:t>
      </w:r>
      <w:r>
        <w:rPr>
          <w:spacing w:val="-6"/>
        </w:rPr>
        <w:t xml:space="preserve"> </w:t>
      </w:r>
      <w:r>
        <w:t>управленческие</w:t>
      </w:r>
      <w:r>
        <w:rPr>
          <w:spacing w:val="-7"/>
        </w:rPr>
        <w:t xml:space="preserve"> </w:t>
      </w:r>
      <w:r>
        <w:t>решения.</w:t>
      </w:r>
    </w:p>
    <w:p w:rsidR="007365CF" w:rsidRDefault="007D6E3C">
      <w:pPr>
        <w:pStyle w:val="a3"/>
        <w:spacing w:before="20" w:line="249" w:lineRule="auto"/>
        <w:ind w:left="900" w:hanging="10"/>
        <w:jc w:val="left"/>
      </w:pPr>
      <w:r>
        <w:t>Управленческие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мер,</w:t>
      </w:r>
      <w:r>
        <w:rPr>
          <w:spacing w:val="-4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целенаправленных,</w:t>
      </w:r>
      <w:r>
        <w:rPr>
          <w:spacing w:val="-4"/>
        </w:rPr>
        <w:t xml:space="preserve"> </w:t>
      </w:r>
      <w:r>
        <w:t>взаимосвязанных,</w:t>
      </w:r>
      <w:r>
        <w:rPr>
          <w:spacing w:val="-7"/>
        </w:rPr>
        <w:t xml:space="preserve"> </w:t>
      </w:r>
      <w:r>
        <w:t>обладающих</w:t>
      </w:r>
      <w:r>
        <w:rPr>
          <w:spacing w:val="-2"/>
        </w:rPr>
        <w:t xml:space="preserve"> </w:t>
      </w:r>
      <w:r>
        <w:t>логической</w:t>
      </w:r>
      <w:r>
        <w:rPr>
          <w:spacing w:val="-67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Например:</w:t>
      </w:r>
    </w:p>
    <w:p w:rsidR="007365CF" w:rsidRDefault="007365CF">
      <w:pPr>
        <w:spacing w:line="249" w:lineRule="auto"/>
        <w:sectPr w:rsidR="007365CF">
          <w:pgSz w:w="16860" w:h="11950" w:orient="landscape"/>
          <w:pgMar w:top="640" w:right="400" w:bottom="280" w:left="520" w:header="720" w:footer="720" w:gutter="0"/>
          <w:cols w:space="720"/>
        </w:sectPr>
      </w:pPr>
    </w:p>
    <w:p w:rsidR="007365CF" w:rsidRDefault="007D6E3C">
      <w:pPr>
        <w:pStyle w:val="a3"/>
        <w:spacing w:before="78" w:line="247" w:lineRule="auto"/>
        <w:ind w:left="900" w:right="1945" w:firstLine="0"/>
      </w:pPr>
      <w:r>
        <w:lastRenderedPageBreak/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кадровые</w:t>
      </w:r>
      <w:r>
        <w:rPr>
          <w:spacing w:val="-5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поощрительные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(награды,</w:t>
      </w:r>
      <w:r>
        <w:rPr>
          <w:spacing w:val="-4"/>
        </w:rPr>
        <w:t xml:space="preserve"> </w:t>
      </w:r>
      <w:r>
        <w:t>денежное</w:t>
      </w:r>
      <w:r>
        <w:rPr>
          <w:spacing w:val="-3"/>
        </w:rPr>
        <w:t xml:space="preserve"> </w:t>
      </w:r>
      <w:r>
        <w:t>стимулирование),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00.</w:t>
      </w:r>
    </w:p>
    <w:p w:rsidR="007365CF" w:rsidRDefault="007D6E3C">
      <w:pPr>
        <w:pStyle w:val="a3"/>
        <w:spacing w:before="2" w:line="247" w:lineRule="auto"/>
        <w:ind w:left="147" w:right="178" w:firstLine="69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системы воспитания и социализации обучающихся, проводится информационно-разъяснительная работа 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ОУ.</w:t>
      </w:r>
    </w:p>
    <w:p w:rsidR="007365CF" w:rsidRDefault="007D6E3C">
      <w:pPr>
        <w:pStyle w:val="11"/>
        <w:spacing w:before="47"/>
        <w:jc w:val="both"/>
      </w:pPr>
      <w:r>
        <w:t>Анализ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мер.</w:t>
      </w:r>
    </w:p>
    <w:p w:rsidR="007365CF" w:rsidRDefault="007D6E3C">
      <w:pPr>
        <w:pStyle w:val="a3"/>
        <w:spacing w:before="20" w:line="247" w:lineRule="auto"/>
        <w:ind w:left="166" w:right="184" w:firstLine="691"/>
      </w:pPr>
      <w:r>
        <w:t>После внедрения принятого управленческого решения проводится анализ эффективности принятых мер, по результатам</w:t>
      </w:r>
      <w:r>
        <w:rPr>
          <w:spacing w:val="1"/>
        </w:rPr>
        <w:t xml:space="preserve"> </w:t>
      </w:r>
      <w:r>
        <w:t>которого могут формироваться новые цели, в соответствии с которыми определяются показатели и методы сбора информации,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предыдущим периодом отдельно 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мониторинга.</w:t>
      </w:r>
    </w:p>
    <w:p w:rsidR="007365CF" w:rsidRDefault="007D6E3C">
      <w:pPr>
        <w:pStyle w:val="a3"/>
        <w:spacing w:before="55"/>
        <w:ind w:left="857" w:firstLine="0"/>
      </w:pPr>
      <w:r>
        <w:t>Отчет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2"/>
        </w:rPr>
        <w:t xml:space="preserve"> </w:t>
      </w:r>
      <w:r>
        <w:t>сайте.</w:t>
      </w:r>
    </w:p>
    <w:sectPr w:rsidR="007365CF" w:rsidSect="007365CF">
      <w:pgSz w:w="16860" w:h="11950" w:orient="landscape"/>
      <w:pgMar w:top="62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180C"/>
    <w:multiLevelType w:val="hybridMultilevel"/>
    <w:tmpl w:val="7422B6C8"/>
    <w:lvl w:ilvl="0" w:tplc="86F6FAE2">
      <w:start w:val="1"/>
      <w:numFmt w:val="decimal"/>
      <w:lvlText w:val="%1)"/>
      <w:lvlJc w:val="left"/>
      <w:pPr>
        <w:ind w:left="555" w:hanging="384"/>
        <w:jc w:val="left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1" w:tplc="487C3178">
      <w:start w:val="1"/>
      <w:numFmt w:val="decimal"/>
      <w:lvlText w:val="%2."/>
      <w:lvlJc w:val="left"/>
      <w:pPr>
        <w:ind w:left="104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2A06A14A">
      <w:numFmt w:val="bullet"/>
      <w:lvlText w:val="•"/>
      <w:lvlJc w:val="left"/>
      <w:pPr>
        <w:ind w:left="2268" w:hanging="339"/>
      </w:pPr>
      <w:rPr>
        <w:rFonts w:hint="default"/>
        <w:lang w:val="ru-RU" w:eastAsia="en-US" w:bidi="ar-SA"/>
      </w:rPr>
    </w:lvl>
    <w:lvl w:ilvl="3" w:tplc="0BFE6CF8">
      <w:numFmt w:val="bullet"/>
      <w:lvlText w:val="•"/>
      <w:lvlJc w:val="left"/>
      <w:pPr>
        <w:ind w:left="3977" w:hanging="339"/>
      </w:pPr>
      <w:rPr>
        <w:rFonts w:hint="default"/>
        <w:lang w:val="ru-RU" w:eastAsia="en-US" w:bidi="ar-SA"/>
      </w:rPr>
    </w:lvl>
    <w:lvl w:ilvl="4" w:tplc="CF08F24E">
      <w:numFmt w:val="bullet"/>
      <w:lvlText w:val="•"/>
      <w:lvlJc w:val="left"/>
      <w:pPr>
        <w:ind w:left="5685" w:hanging="339"/>
      </w:pPr>
      <w:rPr>
        <w:rFonts w:hint="default"/>
        <w:lang w:val="ru-RU" w:eastAsia="en-US" w:bidi="ar-SA"/>
      </w:rPr>
    </w:lvl>
    <w:lvl w:ilvl="5" w:tplc="2FF2CFC2">
      <w:numFmt w:val="bullet"/>
      <w:lvlText w:val="•"/>
      <w:lvlJc w:val="left"/>
      <w:pPr>
        <w:ind w:left="7394" w:hanging="339"/>
      </w:pPr>
      <w:rPr>
        <w:rFonts w:hint="default"/>
        <w:lang w:val="ru-RU" w:eastAsia="en-US" w:bidi="ar-SA"/>
      </w:rPr>
    </w:lvl>
    <w:lvl w:ilvl="6" w:tplc="D7264606">
      <w:numFmt w:val="bullet"/>
      <w:lvlText w:val="•"/>
      <w:lvlJc w:val="left"/>
      <w:pPr>
        <w:ind w:left="9103" w:hanging="339"/>
      </w:pPr>
      <w:rPr>
        <w:rFonts w:hint="default"/>
        <w:lang w:val="ru-RU" w:eastAsia="en-US" w:bidi="ar-SA"/>
      </w:rPr>
    </w:lvl>
    <w:lvl w:ilvl="7" w:tplc="CA7A4B4E">
      <w:numFmt w:val="bullet"/>
      <w:lvlText w:val="•"/>
      <w:lvlJc w:val="left"/>
      <w:pPr>
        <w:ind w:left="10811" w:hanging="339"/>
      </w:pPr>
      <w:rPr>
        <w:rFonts w:hint="default"/>
        <w:lang w:val="ru-RU" w:eastAsia="en-US" w:bidi="ar-SA"/>
      </w:rPr>
    </w:lvl>
    <w:lvl w:ilvl="8" w:tplc="48568362">
      <w:numFmt w:val="bullet"/>
      <w:lvlText w:val="•"/>
      <w:lvlJc w:val="left"/>
      <w:pPr>
        <w:ind w:left="12520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559A30BA"/>
    <w:multiLevelType w:val="multilevel"/>
    <w:tmpl w:val="1A50B186"/>
    <w:lvl w:ilvl="0">
      <w:start w:val="2"/>
      <w:numFmt w:val="decimal"/>
      <w:lvlText w:val="%1"/>
      <w:lvlJc w:val="left"/>
      <w:pPr>
        <w:ind w:left="612" w:hanging="4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12" w:hanging="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64" w:hanging="6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529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9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8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5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6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65CF"/>
    <w:rsid w:val="007365CF"/>
    <w:rsid w:val="007D6E3C"/>
    <w:rsid w:val="00946F0B"/>
    <w:rsid w:val="00E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CE23-EE09-4846-A86F-58BA313D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6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5CF"/>
    <w:pPr>
      <w:ind w:left="927" w:firstLine="7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365CF"/>
    <w:pPr>
      <w:ind w:left="828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7365CF"/>
    <w:pPr>
      <w:ind w:left="927" w:firstLine="722"/>
      <w:jc w:val="both"/>
    </w:pPr>
  </w:style>
  <w:style w:type="paragraph" w:customStyle="1" w:styleId="TableParagraph">
    <w:name w:val="Table Paragraph"/>
    <w:basedOn w:val="a"/>
    <w:uiPriority w:val="1"/>
    <w:qFormat/>
    <w:rsid w:val="007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Учетная запись Майкрософт</cp:lastModifiedBy>
  <cp:revision>3</cp:revision>
  <dcterms:created xsi:type="dcterms:W3CDTF">2022-07-03T19:05:00Z</dcterms:created>
  <dcterms:modified xsi:type="dcterms:W3CDTF">2022-07-03T19:27:00Z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2022-07-03T00:00:00Z</vt:filetime>
  </property>
</Properties>
</file>