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0CB" w:rsidRDefault="009360CB">
      <w:pPr>
        <w:spacing w:after="200" w:line="276" w:lineRule="auto"/>
      </w:pPr>
      <w:r>
        <w:br w:type="page"/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14912</wp:posOffset>
            </wp:positionH>
            <wp:positionV relativeFrom="paragraph">
              <wp:posOffset>482</wp:posOffset>
            </wp:positionV>
            <wp:extent cx="6546915" cy="9017876"/>
            <wp:effectExtent l="19050" t="0" r="6285" b="0"/>
            <wp:wrapTight wrapText="bothSides">
              <wp:wrapPolygon edited="0">
                <wp:start x="-63" y="0"/>
                <wp:lineTo x="-63" y="21537"/>
                <wp:lineTo x="21621" y="21537"/>
                <wp:lineTo x="21621" y="0"/>
                <wp:lineTo x="-63" y="0"/>
              </wp:wrapPolygon>
            </wp:wrapTight>
            <wp:docPr id="7" name="Рисунок 1" descr="C:\Users\вап\Pictures\2022-04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п\Pictures\2022-04-0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915" cy="901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0CB" w:rsidRDefault="009360CB">
      <w:pPr>
        <w:spacing w:after="200" w:line="276" w:lineRule="auto"/>
      </w:pPr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14912</wp:posOffset>
            </wp:positionH>
            <wp:positionV relativeFrom="paragraph">
              <wp:posOffset>482</wp:posOffset>
            </wp:positionV>
            <wp:extent cx="6546915" cy="9017876"/>
            <wp:effectExtent l="19050" t="0" r="6285" b="0"/>
            <wp:wrapTight wrapText="bothSides">
              <wp:wrapPolygon edited="0">
                <wp:start x="-63" y="0"/>
                <wp:lineTo x="-63" y="21537"/>
                <wp:lineTo x="21621" y="21537"/>
                <wp:lineTo x="21621" y="0"/>
                <wp:lineTo x="-63" y="0"/>
              </wp:wrapPolygon>
            </wp:wrapTight>
            <wp:docPr id="8" name="Рисунок 2" descr="C:\Users\вап\Pictures\2022-04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п\Pictures\2022-04-06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915" cy="901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0CB" w:rsidRDefault="009360CB">
      <w:pPr>
        <w:spacing w:after="200" w:line="276" w:lineRule="auto"/>
      </w:pPr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14912</wp:posOffset>
            </wp:positionH>
            <wp:positionV relativeFrom="paragraph">
              <wp:posOffset>482</wp:posOffset>
            </wp:positionV>
            <wp:extent cx="6546915" cy="9017876"/>
            <wp:effectExtent l="19050" t="0" r="6285" b="0"/>
            <wp:wrapTight wrapText="bothSides">
              <wp:wrapPolygon edited="0">
                <wp:start x="-63" y="0"/>
                <wp:lineTo x="-63" y="21537"/>
                <wp:lineTo x="21621" y="21537"/>
                <wp:lineTo x="21621" y="0"/>
                <wp:lineTo x="-63" y="0"/>
              </wp:wrapPolygon>
            </wp:wrapTight>
            <wp:docPr id="9" name="Рисунок 3" descr="C:\Users\вап\Pictures\2022-04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п\Pictures\2022-04-06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915" cy="901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2C4" w:rsidRPr="005D0000" w:rsidRDefault="008E42C4" w:rsidP="005D0000">
      <w:pPr>
        <w:ind w:left="7" w:right="12" w:firstLine="528"/>
        <w:jc w:val="both"/>
      </w:pPr>
      <w:r w:rsidRPr="005D0000">
        <w:lastRenderedPageBreak/>
        <w:t>2.4. Реализация плана по организации работы и внедрению новых федеральных государственных образовательных стандартов, утвержденного приказом директора ОО.</w:t>
      </w:r>
    </w:p>
    <w:p w:rsidR="008E42C4" w:rsidRPr="005D0000" w:rsidRDefault="008E42C4" w:rsidP="005D0000">
      <w:pPr>
        <w:pStyle w:val="1"/>
        <w:spacing w:before="0"/>
        <w:ind w:left="10"/>
        <w:jc w:val="both"/>
        <w:rPr>
          <w:rFonts w:ascii="Times New Roman" w:hAnsi="Times New Roman" w:cs="Times New Roman"/>
          <w:sz w:val="24"/>
          <w:szCs w:val="24"/>
        </w:rPr>
      </w:pPr>
      <w:r w:rsidRPr="005D0000">
        <w:rPr>
          <w:rFonts w:ascii="Times New Roman" w:hAnsi="Times New Roman" w:cs="Times New Roman"/>
          <w:sz w:val="24"/>
          <w:szCs w:val="24"/>
        </w:rPr>
        <w:t xml:space="preserve">З. Права и ответственность </w:t>
      </w:r>
      <w:proofErr w:type="gramStart"/>
      <w:r w:rsidRPr="005D0000">
        <w:rPr>
          <w:rFonts w:ascii="Times New Roman" w:hAnsi="Times New Roman" w:cs="Times New Roman"/>
          <w:sz w:val="24"/>
          <w:szCs w:val="24"/>
        </w:rPr>
        <w:t>рабочей</w:t>
      </w:r>
      <w:proofErr w:type="gramEnd"/>
      <w:r w:rsidRPr="005D0000">
        <w:rPr>
          <w:rFonts w:ascii="Times New Roman" w:hAnsi="Times New Roman" w:cs="Times New Roman"/>
          <w:sz w:val="24"/>
          <w:szCs w:val="24"/>
        </w:rPr>
        <w:t xml:space="preserve"> группы</w:t>
      </w:r>
    </w:p>
    <w:p w:rsidR="008E42C4" w:rsidRPr="005D0000" w:rsidRDefault="008E42C4" w:rsidP="005D0000">
      <w:pPr>
        <w:ind w:left="76" w:right="12"/>
        <w:jc w:val="both"/>
      </w:pPr>
      <w:r w:rsidRPr="005D0000">
        <w:t>З. 1. Рабочая группа имеет право:</w:t>
      </w:r>
    </w:p>
    <w:p w:rsidR="008E42C4" w:rsidRPr="005D0000" w:rsidRDefault="008E42C4" w:rsidP="005D0000">
      <w:pPr>
        <w:ind w:left="76" w:right="12"/>
        <w:jc w:val="both"/>
      </w:pPr>
      <w:r w:rsidRPr="005D0000">
        <w:t xml:space="preserve">- осуществлять работу по плану, утвержденному директором ОО, вносить в него необходимые дополнения и изменения; запрашивать у </w:t>
      </w:r>
      <w:proofErr w:type="spellStart"/>
      <w:r w:rsidRPr="005D0000">
        <w:t>педработников</w:t>
      </w:r>
      <w:proofErr w:type="spellEnd"/>
      <w:r w:rsidRPr="005D0000">
        <w:t xml:space="preserve"> ОО необходимую для анализа воспитательно-образовательного процесса информацию; </w:t>
      </w:r>
    </w:p>
    <w:p w:rsidR="008E42C4" w:rsidRPr="005D0000" w:rsidRDefault="008E42C4" w:rsidP="005D0000">
      <w:pPr>
        <w:ind w:left="76" w:right="12"/>
        <w:jc w:val="both"/>
      </w:pPr>
      <w:r w:rsidRPr="005D0000">
        <w:t>- при необходимости приглашать на заседание рабочей группы всех участников образовательного процесса.</w:t>
      </w:r>
    </w:p>
    <w:p w:rsidR="008E42C4" w:rsidRPr="005D0000" w:rsidRDefault="008E42C4" w:rsidP="005D0000">
      <w:pPr>
        <w:ind w:left="76" w:right="12"/>
        <w:jc w:val="both"/>
      </w:pPr>
      <w:r w:rsidRPr="005D0000">
        <w:t>3.2. Рабочая группа несет ответственность:</w:t>
      </w:r>
    </w:p>
    <w:p w:rsidR="008E42C4" w:rsidRPr="005D0000" w:rsidRDefault="008E42C4" w:rsidP="005D0000">
      <w:pPr>
        <w:ind w:left="76" w:right="12"/>
        <w:jc w:val="both"/>
      </w:pPr>
      <w:r w:rsidRPr="005D0000">
        <w:t xml:space="preserve">1.за выполнение плана работы по организации и внедрению новых федеральных государственных образовательных стандартов в срок, установленный директором ОО; </w:t>
      </w:r>
    </w:p>
    <w:p w:rsidR="008E42C4" w:rsidRPr="005D0000" w:rsidRDefault="008E42C4" w:rsidP="005D0000">
      <w:pPr>
        <w:ind w:left="76" w:right="12"/>
        <w:jc w:val="both"/>
      </w:pPr>
      <w:r w:rsidRPr="005D0000">
        <w:rPr>
          <w:noProof/>
        </w:rPr>
        <w:t>2 .</w:t>
      </w:r>
      <w:r w:rsidRPr="005D0000">
        <w:t>разработку в полном объеме документации к ФГОС НОО и ООО, утвержденных Приказом Министерства просвещения РФ от 31 мая 2021 г. № 286 ”0б утверждении федерального государственного образовательного стандарта начального общего образования”, Приказом Министерства просвещения РФ от 31 мая 2021 г. № 287</w:t>
      </w:r>
      <w:proofErr w:type="gramStart"/>
      <w:r w:rsidRPr="005D0000">
        <w:t xml:space="preserve"> </w:t>
      </w:r>
      <w:r w:rsidRPr="005D0000">
        <w:rPr>
          <w:noProof/>
        </w:rPr>
        <w:t>О</w:t>
      </w:r>
      <w:proofErr w:type="gramEnd"/>
      <w:r w:rsidRPr="005D0000">
        <w:rPr>
          <w:noProof/>
        </w:rPr>
        <w:t xml:space="preserve">б </w:t>
      </w:r>
      <w:r w:rsidRPr="005D0000">
        <w:t xml:space="preserve">утверждении федерального государственного образовательного стандарта основного общего образования' </w:t>
      </w:r>
      <w:r w:rsidRPr="005D0000">
        <w:rPr>
          <w:noProof/>
        </w:rPr>
        <w:drawing>
          <wp:inline distT="0" distB="0" distL="0" distR="0">
            <wp:extent cx="57150" cy="123825"/>
            <wp:effectExtent l="19050" t="0" r="0" b="0"/>
            <wp:docPr id="3" name="Picture 9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0000">
        <w:rPr>
          <w:noProof/>
        </w:rPr>
        <w:drawing>
          <wp:inline distT="0" distB="0" distL="0" distR="0">
            <wp:extent cx="47625" cy="47625"/>
            <wp:effectExtent l="19050" t="0" r="9525" b="0"/>
            <wp:docPr id="4" name="Picture 4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0000">
        <w:t xml:space="preserve"> соблюдение соответствия разрабатываемых документов требованиям ФГОС НОО и ООО, утвержденных Приказом Министерства просвещения РФ от 31 мая 2021 г. № 286 ”06 утверждении федерального государственного образовательного стандарта начального общего образования”, Приказом Министерства просвещения РФ от 31 мая 2021 г. № 287 ”06 утверждении федерального государственного образовательного стандарта основного общего образования“</w:t>
      </w:r>
      <w:r w:rsidRPr="005D0000">
        <w:rPr>
          <w:noProof/>
        </w:rPr>
        <w:drawing>
          <wp:inline distT="0" distB="0" distL="0" distR="0">
            <wp:extent cx="19050" cy="19050"/>
            <wp:effectExtent l="19050" t="0" r="0" b="0"/>
            <wp:docPr id="5" name="Picture 4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2C4" w:rsidRPr="005D0000" w:rsidRDefault="008E42C4" w:rsidP="005D0000">
      <w:pPr>
        <w:pStyle w:val="1"/>
        <w:spacing w:before="0"/>
        <w:ind w:left="110"/>
        <w:jc w:val="both"/>
        <w:rPr>
          <w:rFonts w:ascii="Times New Roman" w:hAnsi="Times New Roman" w:cs="Times New Roman"/>
          <w:sz w:val="24"/>
          <w:szCs w:val="24"/>
        </w:rPr>
      </w:pPr>
      <w:r w:rsidRPr="005D0000">
        <w:rPr>
          <w:rFonts w:ascii="Times New Roman" w:hAnsi="Times New Roman" w:cs="Times New Roman"/>
          <w:sz w:val="24"/>
          <w:szCs w:val="24"/>
        </w:rPr>
        <w:t>4. Организация деятельности рабочей группы</w:t>
      </w:r>
    </w:p>
    <w:p w:rsidR="008E42C4" w:rsidRPr="005D0000" w:rsidRDefault="008E42C4" w:rsidP="005D0000">
      <w:pPr>
        <w:ind w:left="76" w:right="12"/>
        <w:jc w:val="both"/>
      </w:pPr>
      <w:r w:rsidRPr="005D0000">
        <w:t>4.1. Руководитель и члены рабочей группы утверждаются приказом директора на период работы.</w:t>
      </w:r>
    </w:p>
    <w:p w:rsidR="008E42C4" w:rsidRPr="005D0000" w:rsidRDefault="008E42C4" w:rsidP="005D0000">
      <w:pPr>
        <w:ind w:left="76" w:right="12"/>
        <w:jc w:val="both"/>
      </w:pPr>
      <w:r w:rsidRPr="005D0000">
        <w:t>4.2. Рабочая группа проводит оперативные совещания по мере необходимости, но не реже 1 раза в четверть.</w:t>
      </w:r>
    </w:p>
    <w:p w:rsidR="008E42C4" w:rsidRPr="005D0000" w:rsidRDefault="008E42C4" w:rsidP="005D0000">
      <w:pPr>
        <w:ind w:left="76" w:right="12"/>
        <w:jc w:val="both"/>
      </w:pPr>
      <w:r w:rsidRPr="005D0000">
        <w:t>4.3. Деятельность рабочей группы осуществляется по плану, принятому на первом заседании рабочей группы и утвержденному руководителем рабочей группы.</w:t>
      </w:r>
    </w:p>
    <w:p w:rsidR="008E42C4" w:rsidRPr="005D0000" w:rsidRDefault="008E42C4" w:rsidP="005D0000">
      <w:pPr>
        <w:ind w:left="76" w:right="12"/>
        <w:jc w:val="both"/>
      </w:pPr>
      <w:r w:rsidRPr="005D0000">
        <w:t>4.4. Готовые проекты организационных документов рассматриваются на заседании Педагогического совета ОО.</w:t>
      </w:r>
    </w:p>
    <w:p w:rsidR="008E42C4" w:rsidRPr="005D0000" w:rsidRDefault="008E42C4" w:rsidP="005D0000">
      <w:pPr>
        <w:ind w:left="76" w:right="12"/>
        <w:jc w:val="both"/>
      </w:pPr>
      <w:r w:rsidRPr="005D0000">
        <w:t>4.5. Одобренные на заседании Педагогического совета ОО проекты выкладываются для ознакомления общественности на сайт ОО.</w:t>
      </w:r>
    </w:p>
    <w:p w:rsidR="008E42C4" w:rsidRPr="005D0000" w:rsidRDefault="008E42C4" w:rsidP="005D0000">
      <w:pPr>
        <w:ind w:left="76" w:right="12"/>
        <w:jc w:val="both"/>
      </w:pPr>
      <w:r w:rsidRPr="005D0000">
        <w:t>4.6. Общественность вправе направить замечания и предложения по проектам документации в течение 10 календарных дней с момента вкладки на сайте ОО.</w:t>
      </w:r>
    </w:p>
    <w:p w:rsidR="008E42C4" w:rsidRPr="005D0000" w:rsidRDefault="008E42C4" w:rsidP="005D0000">
      <w:pPr>
        <w:ind w:left="76" w:right="12"/>
        <w:jc w:val="both"/>
      </w:pPr>
      <w:r w:rsidRPr="005D0000">
        <w:t>4.7. Рабочая группа рассматривает полученные замечания и предложения (при наличии) и корректирует при необходимости проекты организационных документов.</w:t>
      </w:r>
    </w:p>
    <w:p w:rsidR="008E42C4" w:rsidRPr="005D0000" w:rsidRDefault="008E42C4" w:rsidP="005D0000">
      <w:pPr>
        <w:ind w:left="76" w:right="12"/>
        <w:jc w:val="both"/>
      </w:pPr>
      <w:r w:rsidRPr="005D0000">
        <w:t>4.8. Окончательные версии проектов рассматриваются на заседании Педагогического совета ОО.</w:t>
      </w:r>
    </w:p>
    <w:p w:rsidR="008E42C4" w:rsidRPr="005D0000" w:rsidRDefault="008E42C4" w:rsidP="005D0000">
      <w:pPr>
        <w:ind w:left="76" w:right="12"/>
        <w:jc w:val="both"/>
      </w:pPr>
      <w:r w:rsidRPr="005D0000">
        <w:t xml:space="preserve">4.9. </w:t>
      </w:r>
      <w:proofErr w:type="gramStart"/>
      <w:r w:rsidRPr="005D0000">
        <w:t>Контроль за</w:t>
      </w:r>
      <w:proofErr w:type="gramEnd"/>
      <w:r w:rsidRPr="005D0000">
        <w:t xml:space="preserve"> деятельностью рабочей группы осуществляет руководитель рабочей группы.</w:t>
      </w:r>
    </w:p>
    <w:p w:rsidR="008E42C4" w:rsidRPr="005D0000" w:rsidRDefault="008E42C4" w:rsidP="005D0000">
      <w:pPr>
        <w:numPr>
          <w:ilvl w:val="0"/>
          <w:numId w:val="34"/>
        </w:numPr>
        <w:ind w:right="108" w:hanging="217"/>
        <w:jc w:val="both"/>
      </w:pPr>
      <w:r w:rsidRPr="005D0000">
        <w:t>Делопроизводство</w:t>
      </w:r>
    </w:p>
    <w:p w:rsidR="008E42C4" w:rsidRPr="005D0000" w:rsidRDefault="008E42C4" w:rsidP="005D0000">
      <w:pPr>
        <w:numPr>
          <w:ilvl w:val="1"/>
          <w:numId w:val="34"/>
        </w:numPr>
        <w:ind w:right="12" w:hanging="386"/>
        <w:jc w:val="both"/>
      </w:pPr>
      <w:r w:rsidRPr="005D0000">
        <w:t xml:space="preserve">Заседания </w:t>
      </w:r>
      <w:proofErr w:type="gramStart"/>
      <w:r w:rsidRPr="005D0000">
        <w:t>рабочей</w:t>
      </w:r>
      <w:proofErr w:type="gramEnd"/>
      <w:r w:rsidRPr="005D0000">
        <w:t xml:space="preserve"> группы оформляются протоколом.</w:t>
      </w:r>
    </w:p>
    <w:p w:rsidR="008E42C4" w:rsidRPr="005D0000" w:rsidRDefault="008E42C4" w:rsidP="005D0000">
      <w:pPr>
        <w:numPr>
          <w:ilvl w:val="1"/>
          <w:numId w:val="34"/>
        </w:numPr>
        <w:ind w:right="12" w:hanging="386"/>
        <w:jc w:val="both"/>
      </w:pPr>
      <w:r w:rsidRPr="005D0000">
        <w:t xml:space="preserve">Протоколы составляет выбранный на заседании член рабочей </w:t>
      </w:r>
      <w:proofErr w:type="gramStart"/>
      <w:r w:rsidRPr="005D0000">
        <w:t>группы</w:t>
      </w:r>
      <w:proofErr w:type="gramEnd"/>
      <w:r w:rsidRPr="005D0000">
        <w:t xml:space="preserve"> и подписывают все члены рабочей группы, присутствовавшие на заседании.</w:t>
      </w:r>
    </w:p>
    <w:p w:rsidR="008E42C4" w:rsidRDefault="008E42C4">
      <w:pPr>
        <w:spacing w:after="200" w:line="276" w:lineRule="auto"/>
      </w:pPr>
      <w:r>
        <w:br w:type="page"/>
      </w:r>
    </w:p>
    <w:p w:rsidR="00B46C06" w:rsidRDefault="00B46C06" w:rsidP="00B46C06">
      <w:pPr>
        <w:rPr>
          <w:sz w:val="2"/>
          <w:szCs w:val="2"/>
        </w:rPr>
        <w:sectPr w:rsidR="00B46C06">
          <w:type w:val="continuous"/>
          <w:pgSz w:w="11909" w:h="16838"/>
          <w:pgMar w:top="322" w:right="801" w:bottom="322" w:left="801" w:header="0" w:footer="3" w:gutter="0"/>
          <w:cols w:space="720"/>
          <w:noEndnote/>
          <w:docGrid w:linePitch="360"/>
        </w:sectPr>
      </w:pPr>
    </w:p>
    <w:p w:rsidR="008E42C4" w:rsidRPr="00B9745F" w:rsidRDefault="008E42C4" w:rsidP="008E42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МОБУ СОШ с.Янгискаин  муниципального района Гафурийский район Республики Башкортостан</w:t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26"/>
      </w:tblGrid>
      <w:tr w:rsidR="008E42C4" w:rsidRPr="00514A66" w:rsidTr="00FD6556">
        <w:tc>
          <w:tcPr>
            <w:tcW w:w="500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42C4" w:rsidRPr="00514A66" w:rsidRDefault="008E42C4" w:rsidP="00FD6556">
            <w:pPr>
              <w:tabs>
                <w:tab w:val="left" w:pos="9923"/>
              </w:tabs>
              <w:spacing w:after="150" w:line="255" w:lineRule="atLeast"/>
              <w:jc w:val="center"/>
              <w:rPr>
                <w:color w:val="222222"/>
              </w:rPr>
            </w:pPr>
            <w:r w:rsidRPr="00514A66">
              <w:rPr>
                <w:b/>
                <w:bCs/>
                <w:color w:val="222222"/>
              </w:rPr>
              <w:t>Дорожная карта мероприятий по обеспечению перехода на новые ФГОС НОО, ФГОС ООО на 2021–2027 годы</w:t>
            </w:r>
          </w:p>
          <w:tbl>
            <w:tblPr>
              <w:tblW w:w="15427" w:type="dxa"/>
              <w:jc w:val="center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758"/>
              <w:gridCol w:w="5188"/>
              <w:gridCol w:w="1831"/>
              <w:gridCol w:w="7650"/>
            </w:tblGrid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b/>
                      <w:bCs/>
                      <w:sz w:val="23"/>
                      <w:szCs w:val="23"/>
                    </w:rPr>
                    <w:t xml:space="preserve">№ </w:t>
                  </w:r>
                  <w:proofErr w:type="spellStart"/>
                  <w:proofErr w:type="gramStart"/>
                  <w:r w:rsidRPr="000A3EC7">
                    <w:rPr>
                      <w:b/>
                      <w:bCs/>
                      <w:sz w:val="23"/>
                      <w:szCs w:val="23"/>
                    </w:rPr>
                    <w:t>п</w:t>
                  </w:r>
                  <w:proofErr w:type="spellEnd"/>
                  <w:proofErr w:type="gramEnd"/>
                  <w:r w:rsidRPr="000A3EC7">
                    <w:rPr>
                      <w:b/>
                      <w:bCs/>
                      <w:sz w:val="23"/>
                      <w:szCs w:val="23"/>
                    </w:rPr>
                    <w:t>/</w:t>
                  </w:r>
                  <w:proofErr w:type="spellStart"/>
                  <w:r w:rsidRPr="000A3EC7">
                    <w:rPr>
                      <w:b/>
                      <w:bCs/>
                      <w:sz w:val="23"/>
                      <w:szCs w:val="23"/>
                    </w:rPr>
                    <w:t>п</w:t>
                  </w:r>
                  <w:proofErr w:type="spellEnd"/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b/>
                      <w:bCs/>
                      <w:sz w:val="23"/>
                      <w:szCs w:val="23"/>
                    </w:rPr>
                    <w:t>Мероприятия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b/>
                      <w:bCs/>
                      <w:sz w:val="23"/>
                      <w:szCs w:val="23"/>
                    </w:rPr>
                    <w:t>Сроки исполнения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b/>
                      <w:bCs/>
                      <w:sz w:val="23"/>
                      <w:szCs w:val="23"/>
                    </w:rPr>
                    <w:t>Результат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15427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b/>
                      <w:bCs/>
                      <w:sz w:val="23"/>
                      <w:szCs w:val="23"/>
                    </w:rPr>
                    <w:t>1. Организационное обеспечение постепенного перехода на обучение по новым ФГОС НОО и ФГОС ООО</w:t>
                  </w:r>
                </w:p>
              </w:tc>
            </w:tr>
            <w:tr w:rsidR="008E42C4" w:rsidRPr="000A3EC7" w:rsidTr="000A3EC7">
              <w:trPr>
                <w:trHeight w:val="1017"/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1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Создание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рабочей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группы по обеспечению перехода на новые ФГОС НОО и ФГОС ООО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FFFFFF" w:themeFill="background1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Сентябрь 2021 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года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Приказ о создании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рабочей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группы по обеспечению перехода на ФГОС НОО и ФГОС ООО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Рабочая группа по обеспечению перехода на ФГОС НОО и ФГОС ООО.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2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Проведение общешкольного родительского собрания, посвященного постепенному переходу на новые ФГОС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за период 2022–2027 годов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Август 2022 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года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Протокол общешкольного родительского собрания, посвященного постепенному переходу на новые ФГОС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за период 2022–2027 годов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3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Проведение классных родительских собраний в 1-х классах, посвященных обучению по новым ФГОС НОО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Май, ежегодно с 2022 года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Протоколы классных родительских собраний в 1-х классах, посвященных обучению по новым ФГОС НОО</w:t>
                  </w:r>
                </w:p>
              </w:tc>
            </w:tr>
            <w:tr w:rsidR="008E42C4" w:rsidRPr="000A3EC7" w:rsidTr="000A3EC7">
              <w:trPr>
                <w:trHeight w:val="552"/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4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Проведение классных родительских собраний в 5-х классах, посвященных переходу на новые ФГОС ООО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Май, ежегодно, 2022–2024 годы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Протоколы классных родительских собраний в 5-х классах, посвященных переходу на новые ФГОС ООО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5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Проведение просветительских мероприятий, направленных на повышение компетентности педагогов образовательной организации и родителей обучающихся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 xml:space="preserve">Ежегодно, в течение </w:t>
                  </w:r>
                  <w:proofErr w:type="gramStart"/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учебного</w:t>
                  </w:r>
                  <w:proofErr w:type="gramEnd"/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 xml:space="preserve"> года в соответствии с графиком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Аналитические отчеты замдиректора по УВР и ВР о проведенных просветительских мероприятиях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Пакет информационно-методических материалов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Разделы на сайте ОО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6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Анализ имеющихся в образовательной организации условий и ресурсного обеспечения реализации образовательных программ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в соответствии с требованиями новых ФГОС </w:t>
                  </w:r>
                  <w:r w:rsidRPr="000A3EC7">
                    <w:rPr>
                      <w:sz w:val="23"/>
                      <w:szCs w:val="23"/>
                    </w:rPr>
                    <w:lastRenderedPageBreak/>
                    <w:t>НОО и ООО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iCs/>
                      <w:sz w:val="23"/>
                      <w:szCs w:val="23"/>
                      <w:shd w:val="clear" w:color="auto" w:fill="FFFFCC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lastRenderedPageBreak/>
                    <w:t>Ноябрь 2021 – июнь 2022 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года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Аналитическая записка об оценке условий образовательной организации с учетом требований новых ФГОС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lastRenderedPageBreak/>
                    <w:t>7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Анализ соответствия материально-технической базы образовательной организации для реализации ООП НОО и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ООО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действующим санитарным и противопожарным нормам, нормам охраны труда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Ноябрь 2021 – июнь 2022 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года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Аналитическая записка об оценке материально-технической базы реализации ООП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>, приведение ее в соответствие с требованиями новых ФГОС НОО и ООО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8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Комплектование библиотеки УМК по всем предметам учебных планов для реализации новых ФГОС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в соответствии с Федеральным перечнем учебников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Ежегодно до 1 сентября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2022–2027 годов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Наличие утвержденного и обоснованного списка учебников для реализации новых ФГОС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>.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Формирование ежегодной заявки на обеспечение образовательной организации учебниками в соответствии с Федеральным перечнем учебников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9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Разработка и реализация системы мониторинга образовательных потребностей (запросов) обучающихся и родителей (законных представителей) для проектирования учебных планов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в части, формируемой участниками образовательных отношений, и планов внеурочной деятельности НОО и ООО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Октябрь 2021 – март 2022 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года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Аналитическая справка замдиректора по УВР.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Аналитическая справка замдиректора по ВР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10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proofErr w:type="gramStart"/>
                  <w:r w:rsidRPr="000A3EC7">
                    <w:rPr>
                      <w:iCs/>
                      <w:sz w:val="23"/>
                      <w:szCs w:val="23"/>
                    </w:rPr>
                    <w:t>Разработка и реализация моделей сетевого взаимодействия образовательной организации и учреждений дополнительного образования детей, учреждений культуры и спорта, средних специальных и высших учебных заведений, учреждений культуры, обеспечивающих реализацию ООП НОО и ООО в рамках перехода на новые ФГОС НОО и ООО</w:t>
                  </w:r>
                  <w:proofErr w:type="gramEnd"/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Октябрь 2021 – май 2022 года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</w:rPr>
                    <w:t>Модели сетевого взаимодействия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</w:rPr>
                    <w:t>Договоры о сетевом взаимодействии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11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</w:rPr>
                    <w:t xml:space="preserve">Обеспечение координации сетевого взаимодействия участников образовательных отношений по реализации ООП НОО </w:t>
                  </w:r>
                  <w:proofErr w:type="gramStart"/>
                  <w:r w:rsidRPr="000A3EC7">
                    <w:rPr>
                      <w:iCs/>
                      <w:sz w:val="23"/>
                      <w:szCs w:val="23"/>
                    </w:rPr>
                    <w:t>и ООО</w:t>
                  </w:r>
                  <w:proofErr w:type="gramEnd"/>
                  <w:r w:rsidRPr="000A3EC7">
                    <w:rPr>
                      <w:iCs/>
                      <w:sz w:val="23"/>
                      <w:szCs w:val="23"/>
                    </w:rPr>
                    <w:t xml:space="preserve"> в рамках перехода на новые ФГОС НОО и ООО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В течение всего периода с 2021–2027 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годов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</w:rPr>
                    <w:t>Пакет документов по сетевому взаимодействию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lastRenderedPageBreak/>
                    <w:t>12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Привлечение органов управления образованием к проектированию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основной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образовательной программы начального и основного общего образования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По согласованию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Протоколы заседаний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15427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b/>
                      <w:bCs/>
                      <w:sz w:val="23"/>
                      <w:szCs w:val="23"/>
                    </w:rPr>
                    <w:t>   2. Нормативное обеспечение постепенного перехода на обучение по новым ФГОС НОО и ФГОС ООО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13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Формирование банка данных нормативно-правовых документов федерального, регионального, муниципального уровней, обеспечивающих переход на новые ФГОС НОО и ФГОС ООО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В течение всего периода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Банк данных нормативно-правовых документов федерального, регионального, муниципального уровней, обеспечивающих реализацию ФГОС НОО и ФГОС ООО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 14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Изучение документов федерального, регионального уровня, регламентирующих введение ФГОС ООО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В течение всего периода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Листы ознакомления с документами федерального, регионального уровня, регламентирующими введение ФГОС ООО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15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Внесение изменений в программу развития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образовательной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организации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Январь 2022 года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Приказ о внесении изменений в программу развития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образовательной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организации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 16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proofErr w:type="gramStart"/>
                  <w:r w:rsidRPr="000A3EC7">
                    <w:rPr>
                      <w:sz w:val="23"/>
                      <w:szCs w:val="23"/>
                    </w:rPr>
                    <w:t>Внесение изменений и дополнений в Устав образовательной организации (при необходимости)</w:t>
                  </w:r>
                  <w:proofErr w:type="gramEnd"/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До 01.09.2022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Устав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образовательной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организации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 17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Разработка приказов, локальных актов, регламентирующих введение ФГОС НОО и ФГОС ООО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Сентябрь 2021 – июнь 2022 года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Приказы, локальные акты, регламентирующие переход на новые ФГОС НОО и ФГОС ООО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18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Приведение в соответствие с требованиями новых ФГОС НОО и ООО должностных инструкций работников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образовательной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организации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До 01.09.2022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Должностные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инструкции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19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Разработка на основе примерной основной образовательной программы НОО основной образовательной программы НОО образовательной организации, в том числе </w:t>
                  </w:r>
                  <w:r w:rsidRPr="000A3EC7">
                    <w:rPr>
                      <w:sz w:val="23"/>
                      <w:szCs w:val="23"/>
                    </w:rPr>
                    <w:lastRenderedPageBreak/>
                    <w:t xml:space="preserve">рабочей программы воспитания, календарного плана воспитательной работы, программы формирования УУД, в соответствии с требованиями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новых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ФГОС НОО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lastRenderedPageBreak/>
                    <w:t>До 15.06.2022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Протоколы заседаний рабочей группы по разработке основной образовательной программы</w:t>
                  </w:r>
                  <w:r w:rsidRPr="000A3EC7">
                    <w:rPr>
                      <w:b/>
                      <w:bCs/>
                      <w:sz w:val="23"/>
                      <w:szCs w:val="23"/>
                    </w:rPr>
                    <w:t> </w:t>
                  </w:r>
                  <w:r w:rsidRPr="000A3EC7">
                    <w:rPr>
                      <w:sz w:val="23"/>
                      <w:szCs w:val="23"/>
                    </w:rPr>
                    <w:t>НОО.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Основная образовательная программа НОО, в том числе рабочая программа воспитания, календарный план воспитательной работы, программа </w:t>
                  </w:r>
                  <w:r w:rsidRPr="000A3EC7">
                    <w:rPr>
                      <w:sz w:val="23"/>
                      <w:szCs w:val="23"/>
                    </w:rPr>
                    <w:lastRenderedPageBreak/>
                    <w:t>формирования УУД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lastRenderedPageBreak/>
                    <w:t>20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Разработка на основе примерной основной образовательной программы ООО основной образовательной программы ООО образовательной организации, в том числе рабочей программы воспитания, календарного плана воспитательной работы, программы формирования </w:t>
                  </w:r>
                  <w:proofErr w:type="spellStart"/>
                  <w:r w:rsidRPr="000A3EC7">
                    <w:rPr>
                      <w:sz w:val="23"/>
                      <w:szCs w:val="23"/>
                    </w:rPr>
                    <w:t>УУД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,в</w:t>
                  </w:r>
                  <w:proofErr w:type="spellEnd"/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соответствии с требованиями новых ФГОС ООО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До 15.06.2022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Протоколы заседаний рабочей группы по разработке основной образовательной программы</w:t>
                  </w:r>
                  <w:r w:rsidRPr="000A3EC7">
                    <w:rPr>
                      <w:b/>
                      <w:bCs/>
                      <w:sz w:val="23"/>
                      <w:szCs w:val="23"/>
                    </w:rPr>
                    <w:t> </w:t>
                  </w:r>
                  <w:r w:rsidRPr="000A3EC7">
                    <w:rPr>
                      <w:sz w:val="23"/>
                      <w:szCs w:val="23"/>
                    </w:rPr>
                    <w:t>ООО.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Основная образовательная программ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а ООО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>, в том числе рабочая программа воспитания, календарный план воспитательной работы, программа формирования УУД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21 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Утверждение основных образовательных программ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>, в том числе рабочей программы воспитания, календарных планов воспитательной работы, программ формирования УУД, на заседании педагогического совета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До 01.09.2022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Протокол заседания педагогического совета.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Приказ об утверждении образовательных программ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>, в том числе рабочей программы воспитания, календарных планов воспитательной работы, программ формирования УУД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22 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Разработка учебных планов, планов внеурочной деятельности для 1-х и 5-х классов по новым ФГОС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на 2022/23 учебный год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До 30.08.2022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Учебный план НОО.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Учебный план ООО.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План внеурочной деятельности НОО.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План внеурочной деятельност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 23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Разработка учебных планов, планов внеурочной деятельности для 1–2-х и 5–6-х классов по новым ФГОС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на 2023/24 учебный год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До 30.08.2023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Учебный план НОО.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Учебный план ООО.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План внеурочной деятельности НОО.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План внеурочной деятельност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24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Разработка учебных планов, планов внеурочной </w:t>
                  </w:r>
                  <w:r w:rsidRPr="000A3EC7">
                    <w:rPr>
                      <w:sz w:val="23"/>
                      <w:szCs w:val="23"/>
                    </w:rPr>
                    <w:lastRenderedPageBreak/>
                    <w:t xml:space="preserve">деятельности для 1–3-х и 5–7-х классов по новым ФГОС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на 2024/25 учебный год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lastRenderedPageBreak/>
                    <w:t>До 30.08.2024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Учебный план НОО.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lastRenderedPageBreak/>
                    <w:t>Учебный план ООО.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План внеурочной деятельности НОО.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План внеурочной деятельност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lastRenderedPageBreak/>
                    <w:t>25 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Разработка учебных планов, планов внеурочной деятельности для 1–4-х и 5–8-х классов по новым ФГОС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на 2025/26 учебный год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До 30.08.2025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Учебный план НОО.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Учебный план ООО.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План внеурочной деятельности НОО.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План внеурочной деятельност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26 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Разработка учебного плана, плана внеурочной деятельности для 5–9-х классов по новому ФГОС ООО на 2026/27 учебный год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До 30.08.2026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Учебный план ООО.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План внеурочной деятельност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27 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Разработка и утверждение рабочих программ педагогов по учебным предметам, учебным курсам (в том числе и внеурочной деятельности) и учебным модулям учебного плана для 1-х и 5-х классов на 2022/23 учебный год в соответствии с требованиями новых ФГОС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До 31 августа 2022 года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Рабочие программы педагогов по учебным предметам, учебным курсам (в том числе и внеурочной деятельности) и учебным модулям учебного плана для 1-х и 5-х классов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28 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2-х и 6-х классов на 2023/24 учебный год в соответствии с требованиями новых ФГОС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До 31 августа 2023 года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Рабочие программы педагогов по учебным предметам, учебным курсам (в том числе и внеурочной деятельности) и учебным модулям учебного плана для 2-х и 6-х классов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 29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3-х и 7-х классов на 2024/25 учебный год в соответствии с </w:t>
                  </w:r>
                  <w:r w:rsidRPr="000A3EC7">
                    <w:rPr>
                      <w:sz w:val="23"/>
                      <w:szCs w:val="23"/>
                    </w:rPr>
                    <w:lastRenderedPageBreak/>
                    <w:t xml:space="preserve">требованиями новых ФГОС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lastRenderedPageBreak/>
                    <w:t>До 31 августа 2024 года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Рабочие программы педагогов по учебным предметам, учебным курсам (в том числе и внеурочной деятельности) и учебным модулям учебного плана для 3-х и 7-х классов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lastRenderedPageBreak/>
                    <w:t>30 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4-х и 8-х классов на 2025/26 учебный год в соответствии с требованиями новых ФГОС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До 31 августа 2025 года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Рабочие программы педагогов по учебным предметам, учебным курсам (в том числе и внеурочной деятельности) и учебным модулям учебного плана для 4-х и 8-х классов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 31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9-х классов на 2026/27 учебный год в соответствии с требованиями новых ФГОС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До 31 августа 2026 года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Рабочие программы педагогов по учебным предметам, учебным курсам (в том числе и внеурочной деятельности) и учебным модулям учебного плана для 9-х классов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32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Утверждение списка УМК для уровней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Ежегодно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Приказ об утверждении списка УМК для уровней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с приложением данного списка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33 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</w:rPr>
                    <w:t>Утверждение модели договора между образовательной организацией и родителями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До 1 сентября 2022 года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</w:rPr>
                    <w:t>Приказ об утверждении модели договора между образовательной организацией и родителями.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</w:rPr>
                    <w:t>Договор между ОО и родителями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 34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Внесение изменений в «Положение 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метапредметных, личностных в соответствии с новыми ФГОС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До 1 сентября 2022 года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Положение о формах, периодичности, порядке текущего контроля успеваемости и промежуточной аттестации обучающихся.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Протокол педсовета об утверждении изменений в «Положение 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метапредметных, личностных в соответствии с новыми ФГОС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>.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Приказ об утверждении изменений в «Положение о формах, периодичности, порядке текущего контроля успеваемости и промежуточной аттестации обучающихся» в части введения комплексного </w:t>
                  </w:r>
                  <w:r w:rsidRPr="000A3EC7">
                    <w:rPr>
                      <w:sz w:val="23"/>
                      <w:szCs w:val="23"/>
                    </w:rPr>
                    <w:lastRenderedPageBreak/>
                    <w:t xml:space="preserve">подхода к оценке результатов образования: предметных, метапредметных, личностных в соответствии с новыми ФГОС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15427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b/>
                      <w:bCs/>
                      <w:sz w:val="23"/>
                      <w:szCs w:val="23"/>
                    </w:rPr>
                    <w:lastRenderedPageBreak/>
                    <w:t>3. Методическое обеспечение постепенного перехода на обучение по новым ФГОС НОО и ФГОС ООО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35 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Разработка плана методической работы, обеспечивающей сопровождение постепенного перехода на обучение по новым ФГОС НОО и ФГОС ООО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До 1 октября 2021 года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План методической работы.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Приказ об утверждении плана методической работы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 36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Корректировка плана методических семинаров внутришкольного повышения квалификации педагогических работников образовательной организации с ориентацией на проблемы перехода на ФГОС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Июнь, ежегодно с 2022 по 2026 годы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План методических семинаров внутришкольного повышения квалификации педагогических работников образовательной организации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 37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Изучение нормативных документов по переходу на новые ФГОС НОО и ФГОС ООО педагогическим коллективом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 xml:space="preserve">В течение </w:t>
                  </w:r>
                  <w:proofErr w:type="gramStart"/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учебного</w:t>
                  </w:r>
                  <w:proofErr w:type="gramEnd"/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 xml:space="preserve"> года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ежегодно с 2021 по 2026 годы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Протоколы заседаний педагогического совета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 38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Обеспечение консультационной методической поддержки педагогов по вопросам реализации ООП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по новым ФГОС НОО и ООО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В течение всего периода с 2021 по 2027 годы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Аналитическая справка замдиректора по УМР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 39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Организация работы по психолого-педагогическому сопровождению постепенного перехода на обучение по новым ФГОС НОО и ФГОС ООО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В течение всего периода с 2021 по 2027 годы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План работы социального педагога.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Аналитическая справка замдиректора по УМР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40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Формирование пакета методических материалов по теме реализации ООП НОО по новому ФГОС НОО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В течение всего периода с 2021 по 2027 годы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Пакет методических материалов по теме реализации ООП НОО по новому ФГОС НОО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41 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Формирование пакета методических материалов </w:t>
                  </w:r>
                  <w:r w:rsidRPr="000A3EC7">
                    <w:rPr>
                      <w:sz w:val="23"/>
                      <w:szCs w:val="23"/>
                    </w:rPr>
                    <w:lastRenderedPageBreak/>
                    <w:t>по теме реализации ООП ООО по новому ФГОС ООО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lastRenderedPageBreak/>
                    <w:t xml:space="preserve">В течение всего </w:t>
                  </w: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lastRenderedPageBreak/>
                    <w:t>периода с 2021 по 2027 годы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lastRenderedPageBreak/>
                    <w:t xml:space="preserve">Пакет методических материалов по теме реализации ООП ООО по </w:t>
                  </w:r>
                  <w:r w:rsidRPr="000A3EC7">
                    <w:rPr>
                      <w:sz w:val="23"/>
                      <w:szCs w:val="23"/>
                    </w:rPr>
                    <w:lastRenderedPageBreak/>
                    <w:t>новому ФГОС ООО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lastRenderedPageBreak/>
                    <w:t>42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Формирование плана функционирования ВСОКО в условиях постепенного перехода на новые ФГОС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 и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реализации ООП НОО и ООО по новым ФГОС НОО и ООО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До 1 сентября ежегодно с 2022 по 2026 годы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План функционирования ВСОКО на учебный год.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Аналитические справки по результатам ВСОКО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15427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b/>
                      <w:bCs/>
                      <w:sz w:val="23"/>
                      <w:szCs w:val="23"/>
                    </w:rPr>
                    <w:t>4. Кадровое обеспечение постепенного перехода на обучение по новым ФГОС НОО и ФГОС ООО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43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Анализ кадрового обеспечения постепенного перехода на обучение по новым ФГОС НОО и ФГОС ООО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Январь 2022 года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Аналитическая справка замдиректора по УВР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44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Диагностика образовательных потребностей и профессиональных затруднений педагогических работников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образовательной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организации в условиях постепенного перехода на обучение по новым ФГОС НОО и ФГОС ООО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Январь 2022 года,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ежегодно в период с 2022 по 2027 годы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Аналитическая справка замдиректора по УМР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45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Поэтапная подготовка педагогических и управленческих кадров к постепенному переходу на обучение по новым ФГОС НОО и ФГОС ООО: разработка и реализация ежегодного плана-графика курсовой подготовки педагогических работников, реализующих ООП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Ежегодно в течение всего периода с 2021 по 2027 годы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План курсовой подготовки с охватом в 100 процентов педагогических работников, реализующих ООП НОО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и ООО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>.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Аналитическая справка замдиректора по УВР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 46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Распределение учебной нагрузки педагогов на учебный год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До 31 августа ежегодно в период с 2021 по 2026 годы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Приказ об утверждении учебной нагрузки на учебный год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15427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b/>
                      <w:bCs/>
                      <w:sz w:val="23"/>
                      <w:szCs w:val="23"/>
                    </w:rPr>
                    <w:t>5. Информационное обеспечение постепенного перехода на обучение по новым ФГОС НОО и ФГОС ООО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 47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Размещение на сайте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образовательной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организации информационных материалов о </w:t>
                  </w:r>
                  <w:r w:rsidRPr="000A3EC7">
                    <w:rPr>
                      <w:sz w:val="23"/>
                      <w:szCs w:val="23"/>
                    </w:rPr>
                    <w:lastRenderedPageBreak/>
                    <w:t>постепенном переходе на обучение по новым ФГОС НОО и ФГОС ООО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lastRenderedPageBreak/>
                    <w:t xml:space="preserve">В течение всего периода с 2021 </w:t>
                  </w: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lastRenderedPageBreak/>
                    <w:t>по 2027 годы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lastRenderedPageBreak/>
                    <w:t xml:space="preserve">Сайт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образовательной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организации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lastRenderedPageBreak/>
                    <w:t>Пакет информационно-методических материалов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lastRenderedPageBreak/>
                    <w:t>48 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Информирование родительской общественности о постепенном переходе на обучение по новым ФГОС НОО и ФГОС ООО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В течение всего периода с 2021 по 2027 годы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Сайт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образовательной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организации, информационный стенд в холле образовательной организации</w:t>
                  </w:r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49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Изучение и формирование мнения родителей о постепенном переходе на обучение по новым ФГОС НОО и ФГОС ООО, представление результатов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В течение всего периода с 2021 по 2027 годы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Сайт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образовательной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организации, информационный стенд в холле образовательной организации.</w:t>
                  </w:r>
                </w:p>
                <w:p w:rsidR="008E42C4" w:rsidRPr="000A3EC7" w:rsidRDefault="008E42C4" w:rsidP="00FD6556">
                  <w:pPr>
                    <w:spacing w:after="150"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Аналитические справки заместителей директора по УВР, ВР, </w:t>
                  </w:r>
                  <w:proofErr w:type="spellStart"/>
                  <w:proofErr w:type="gramStart"/>
                  <w:r w:rsidRPr="000A3EC7">
                    <w:rPr>
                      <w:sz w:val="23"/>
                      <w:szCs w:val="23"/>
                    </w:rPr>
                    <w:t>социального-педагога</w:t>
                  </w:r>
                  <w:proofErr w:type="spellEnd"/>
                  <w:proofErr w:type="gramEnd"/>
                </w:p>
              </w:tc>
            </w:tr>
            <w:tr w:rsidR="008E42C4" w:rsidRPr="000A3EC7" w:rsidTr="000A3EC7">
              <w:trPr>
                <w:jc w:val="center"/>
              </w:trPr>
              <w:tc>
                <w:tcPr>
                  <w:tcW w:w="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jc w:val="center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51 </w:t>
                  </w:r>
                </w:p>
              </w:tc>
              <w:tc>
                <w:tcPr>
                  <w:tcW w:w="51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>Информирование о нормативно-правовом, программном, кадровом, материально-техническом и финансовом обеспечении постепенного перехода на обучение по новым ФГОС НОО и ФГОС ООО</w:t>
                  </w:r>
                </w:p>
              </w:tc>
              <w:tc>
                <w:tcPr>
                  <w:tcW w:w="183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iCs/>
                      <w:sz w:val="23"/>
                      <w:szCs w:val="23"/>
                      <w:shd w:val="clear" w:color="auto" w:fill="FFFFCC"/>
                    </w:rPr>
                    <w:t>В течение всего периода с 2021 по 2027 годы</w:t>
                  </w:r>
                </w:p>
              </w:tc>
              <w:tc>
                <w:tcPr>
                  <w:tcW w:w="7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E42C4" w:rsidRPr="000A3EC7" w:rsidRDefault="008E42C4" w:rsidP="00FD6556">
                  <w:pPr>
                    <w:spacing w:line="255" w:lineRule="atLeast"/>
                    <w:rPr>
                      <w:sz w:val="23"/>
                      <w:szCs w:val="23"/>
                    </w:rPr>
                  </w:pPr>
                  <w:r w:rsidRPr="000A3EC7">
                    <w:rPr>
                      <w:sz w:val="23"/>
                      <w:szCs w:val="23"/>
                    </w:rPr>
                    <w:t xml:space="preserve">Сайт </w:t>
                  </w:r>
                  <w:proofErr w:type="gramStart"/>
                  <w:r w:rsidRPr="000A3EC7">
                    <w:rPr>
                      <w:sz w:val="23"/>
                      <w:szCs w:val="23"/>
                    </w:rPr>
                    <w:t>образовательной</w:t>
                  </w:r>
                  <w:proofErr w:type="gramEnd"/>
                  <w:r w:rsidRPr="000A3EC7">
                    <w:rPr>
                      <w:sz w:val="23"/>
                      <w:szCs w:val="23"/>
                    </w:rPr>
                    <w:t xml:space="preserve"> организации, информационный стенд в холле образовательной организации</w:t>
                  </w:r>
                </w:p>
              </w:tc>
            </w:tr>
          </w:tbl>
          <w:p w:rsidR="008E42C4" w:rsidRPr="00514A66" w:rsidRDefault="008E42C4" w:rsidP="00FD6556">
            <w:pPr>
              <w:spacing w:line="255" w:lineRule="atLeast"/>
              <w:jc w:val="center"/>
              <w:rPr>
                <w:color w:val="222222"/>
              </w:rPr>
            </w:pPr>
          </w:p>
        </w:tc>
      </w:tr>
    </w:tbl>
    <w:p w:rsidR="008E42C4" w:rsidRPr="00514A66" w:rsidRDefault="008E42C4" w:rsidP="008E42C4"/>
    <w:p w:rsidR="00B46C06" w:rsidRDefault="00B46C06" w:rsidP="00B46C06">
      <w:pPr>
        <w:rPr>
          <w:sz w:val="2"/>
          <w:szCs w:val="2"/>
        </w:rPr>
        <w:sectPr w:rsidR="00B46C06">
          <w:type w:val="continuous"/>
          <w:pgSz w:w="16838" w:h="11909" w:orient="landscape"/>
          <w:pgMar w:top="1225" w:right="681" w:bottom="1225" w:left="681" w:header="0" w:footer="3" w:gutter="0"/>
          <w:cols w:space="720"/>
          <w:noEndnote/>
          <w:docGrid w:linePitch="360"/>
        </w:sectPr>
      </w:pPr>
    </w:p>
    <w:p w:rsidR="006055DF" w:rsidRDefault="006055DF" w:rsidP="006055DF">
      <w:pPr>
        <w:widowControl w:val="0"/>
        <w:spacing w:line="288" w:lineRule="auto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С приказом ознакомле</w:t>
      </w:r>
      <w:proofErr w:type="gramStart"/>
      <w:r>
        <w:rPr>
          <w:sz w:val="27"/>
          <w:szCs w:val="27"/>
        </w:rPr>
        <w:t>н(</w:t>
      </w:r>
      <w:proofErr w:type="gramEnd"/>
      <w:r>
        <w:rPr>
          <w:sz w:val="27"/>
          <w:szCs w:val="27"/>
        </w:rPr>
        <w:t xml:space="preserve">а): </w:t>
      </w:r>
    </w:p>
    <w:p w:rsidR="006055DF" w:rsidRDefault="006055DF" w:rsidP="006055DF">
      <w:pPr>
        <w:widowControl w:val="0"/>
        <w:spacing w:line="288" w:lineRule="auto"/>
        <w:ind w:firstLine="709"/>
        <w:jc w:val="both"/>
        <w:rPr>
          <w:sz w:val="27"/>
          <w:szCs w:val="27"/>
        </w:rPr>
      </w:pPr>
    </w:p>
    <w:p w:rsidR="006055DF" w:rsidRPr="007E25F3" w:rsidRDefault="006055DF" w:rsidP="006055DF">
      <w:r w:rsidRPr="007E25F3">
        <w:t xml:space="preserve">Насыров Р.З. </w:t>
      </w:r>
      <w:r>
        <w:t>___________</w:t>
      </w:r>
      <w:r w:rsidR="002A2D5E">
        <w:t>__</w:t>
      </w:r>
      <w:r>
        <w:t>___</w:t>
      </w:r>
    </w:p>
    <w:p w:rsidR="006055DF" w:rsidRDefault="006055DF" w:rsidP="006055DF">
      <w:r w:rsidRPr="007E25F3">
        <w:t xml:space="preserve">Насырова Р.С.  </w:t>
      </w:r>
      <w:r w:rsidR="002A2D5E">
        <w:t>______________</w:t>
      </w:r>
    </w:p>
    <w:p w:rsidR="006055DF" w:rsidRDefault="006055DF" w:rsidP="006055DF">
      <w:r>
        <w:t>Гафарова З.Т. ___________</w:t>
      </w:r>
      <w:r w:rsidR="002A2D5E">
        <w:t>_</w:t>
      </w:r>
      <w:r>
        <w:t>___</w:t>
      </w:r>
    </w:p>
    <w:p w:rsidR="006055DF" w:rsidRDefault="006055DF" w:rsidP="006055DF">
      <w:pPr>
        <w:jc w:val="both"/>
      </w:pPr>
      <w:r w:rsidRPr="007E25F3">
        <w:t>Бикбаева С.В.</w:t>
      </w:r>
      <w:r>
        <w:t xml:space="preserve"> ______________</w:t>
      </w:r>
    </w:p>
    <w:p w:rsidR="006055DF" w:rsidRDefault="006055DF" w:rsidP="006055DF">
      <w:pPr>
        <w:jc w:val="both"/>
      </w:pPr>
      <w:proofErr w:type="spellStart"/>
      <w:r w:rsidRPr="007E25F3">
        <w:t>Хайруллина</w:t>
      </w:r>
      <w:proofErr w:type="spellEnd"/>
      <w:r w:rsidRPr="007E25F3">
        <w:t xml:space="preserve"> Г.А.</w:t>
      </w:r>
      <w:r w:rsidR="002A2D5E">
        <w:t>____________</w:t>
      </w:r>
    </w:p>
    <w:p w:rsidR="006055DF" w:rsidRDefault="006055DF" w:rsidP="006055DF">
      <w:r w:rsidRPr="007E25F3">
        <w:t>Нафиков Р.З.</w:t>
      </w:r>
      <w:r>
        <w:t>______________</w:t>
      </w:r>
    </w:p>
    <w:p w:rsidR="006055DF" w:rsidRDefault="006055DF" w:rsidP="006055DF">
      <w:pPr>
        <w:jc w:val="both"/>
      </w:pPr>
      <w:proofErr w:type="spellStart"/>
      <w:r>
        <w:t>Кадирова</w:t>
      </w:r>
      <w:proofErr w:type="spellEnd"/>
      <w:r>
        <w:t xml:space="preserve"> И.Р. ______________</w:t>
      </w:r>
    </w:p>
    <w:p w:rsidR="006055DF" w:rsidRDefault="006055DF" w:rsidP="006055DF">
      <w:pPr>
        <w:widowControl w:val="0"/>
        <w:spacing w:line="288" w:lineRule="auto"/>
        <w:jc w:val="both"/>
      </w:pPr>
      <w:r w:rsidRPr="007E25F3">
        <w:t>Ишмухаметова А.Г.</w:t>
      </w:r>
      <w:r w:rsidR="002A2D5E">
        <w:t xml:space="preserve"> _________</w:t>
      </w:r>
    </w:p>
    <w:p w:rsidR="000A3EC7" w:rsidRDefault="000A3EC7" w:rsidP="006055DF">
      <w:pPr>
        <w:widowControl w:val="0"/>
        <w:spacing w:line="288" w:lineRule="auto"/>
        <w:jc w:val="both"/>
      </w:pPr>
      <w:proofErr w:type="spellStart"/>
      <w:r>
        <w:t>Галиева</w:t>
      </w:r>
      <w:proofErr w:type="spellEnd"/>
      <w:r>
        <w:t xml:space="preserve"> Р.Х. _______________</w:t>
      </w:r>
    </w:p>
    <w:p w:rsidR="000A3EC7" w:rsidRDefault="000A3EC7" w:rsidP="006055DF">
      <w:pPr>
        <w:widowControl w:val="0"/>
        <w:spacing w:line="288" w:lineRule="auto"/>
        <w:jc w:val="both"/>
      </w:pPr>
      <w:proofErr w:type="spellStart"/>
      <w:r>
        <w:t>Багаутдинова</w:t>
      </w:r>
      <w:proofErr w:type="spellEnd"/>
      <w:r>
        <w:t xml:space="preserve"> Ф.М. __________</w:t>
      </w:r>
    </w:p>
    <w:p w:rsidR="006055DF" w:rsidRDefault="006055DF" w:rsidP="006055DF">
      <w:pPr>
        <w:jc w:val="both"/>
      </w:pPr>
      <w:r w:rsidRPr="007E25F3">
        <w:t xml:space="preserve">Хасанова Л.Ф. </w:t>
      </w:r>
      <w:r>
        <w:t>______________</w:t>
      </w:r>
    </w:p>
    <w:p w:rsidR="006055DF" w:rsidRDefault="006055DF" w:rsidP="006055DF">
      <w:pPr>
        <w:widowControl w:val="0"/>
        <w:spacing w:line="288" w:lineRule="auto"/>
        <w:jc w:val="both"/>
      </w:pPr>
      <w:r w:rsidRPr="007E25F3">
        <w:t>Гиззатуллина А.З.</w:t>
      </w:r>
      <w:r w:rsidR="002A2D5E">
        <w:t xml:space="preserve"> __________</w:t>
      </w:r>
    </w:p>
    <w:p w:rsidR="006055DF" w:rsidRDefault="006055DF" w:rsidP="006055DF">
      <w:pPr>
        <w:jc w:val="both"/>
      </w:pPr>
      <w:proofErr w:type="spellStart"/>
      <w:r w:rsidRPr="007E25F3">
        <w:t>Минибаева</w:t>
      </w:r>
      <w:proofErr w:type="spellEnd"/>
      <w:r w:rsidRPr="007E25F3">
        <w:t xml:space="preserve"> </w:t>
      </w:r>
      <w:r w:rsidR="002A2D5E">
        <w:t>Э.В. _____________</w:t>
      </w:r>
    </w:p>
    <w:p w:rsidR="006055DF" w:rsidRDefault="006055DF" w:rsidP="006055DF">
      <w:pPr>
        <w:jc w:val="both"/>
      </w:pPr>
      <w:r>
        <w:t>Нафикова З.А. ______________</w:t>
      </w:r>
    </w:p>
    <w:p w:rsidR="006055DF" w:rsidRDefault="006055DF" w:rsidP="006055DF">
      <w:pPr>
        <w:jc w:val="both"/>
      </w:pPr>
      <w:r w:rsidRPr="007E25F3">
        <w:t xml:space="preserve">Галикеева А.Н. </w:t>
      </w:r>
      <w:r w:rsidR="002A2D5E">
        <w:t>_____________</w:t>
      </w:r>
    </w:p>
    <w:p w:rsidR="006055DF" w:rsidRDefault="006055DF" w:rsidP="006055DF">
      <w:pPr>
        <w:widowControl w:val="0"/>
        <w:spacing w:line="288" w:lineRule="auto"/>
        <w:jc w:val="both"/>
      </w:pPr>
      <w:r w:rsidRPr="007E25F3">
        <w:t>Галикеев Н.Р.</w:t>
      </w:r>
      <w:r w:rsidRPr="002A6804">
        <w:t xml:space="preserve"> </w:t>
      </w:r>
      <w:r>
        <w:t>______________</w:t>
      </w:r>
    </w:p>
    <w:p w:rsidR="006055DF" w:rsidRDefault="006055DF" w:rsidP="006055DF">
      <w:pPr>
        <w:jc w:val="both"/>
      </w:pPr>
      <w:proofErr w:type="spellStart"/>
      <w:r w:rsidRPr="007E25F3">
        <w:t>Фархшатова</w:t>
      </w:r>
      <w:proofErr w:type="spellEnd"/>
      <w:r w:rsidRPr="007E25F3">
        <w:t xml:space="preserve"> С.З.</w:t>
      </w:r>
      <w:r w:rsidR="002A2D5E">
        <w:t xml:space="preserve"> ____________</w:t>
      </w:r>
    </w:p>
    <w:p w:rsidR="006055DF" w:rsidRDefault="006055DF" w:rsidP="006055DF">
      <w:pPr>
        <w:widowControl w:val="0"/>
        <w:spacing w:line="288" w:lineRule="auto"/>
        <w:jc w:val="both"/>
      </w:pPr>
      <w:proofErr w:type="spellStart"/>
      <w:r w:rsidRPr="007E25F3">
        <w:t>Сабитова</w:t>
      </w:r>
      <w:proofErr w:type="spellEnd"/>
      <w:r w:rsidRPr="007E25F3">
        <w:t xml:space="preserve"> Г.Н.</w:t>
      </w:r>
      <w:r>
        <w:t xml:space="preserve"> ______________</w:t>
      </w:r>
    </w:p>
    <w:p w:rsidR="000A3EC7" w:rsidRDefault="000A3EC7" w:rsidP="006055DF">
      <w:pPr>
        <w:widowControl w:val="0"/>
        <w:spacing w:line="288" w:lineRule="auto"/>
        <w:jc w:val="both"/>
      </w:pPr>
      <w:proofErr w:type="spellStart"/>
      <w:r>
        <w:t>Абулгаиров</w:t>
      </w:r>
      <w:proofErr w:type="spellEnd"/>
      <w:r>
        <w:t xml:space="preserve"> Б.М. ____________</w:t>
      </w:r>
    </w:p>
    <w:p w:rsidR="000A3EC7" w:rsidRDefault="000A3EC7" w:rsidP="006055DF">
      <w:pPr>
        <w:widowControl w:val="0"/>
        <w:spacing w:line="288" w:lineRule="auto"/>
        <w:jc w:val="both"/>
      </w:pPr>
      <w:r>
        <w:t>Амерханова Г.Г._____________</w:t>
      </w:r>
    </w:p>
    <w:p w:rsidR="000A3EC7" w:rsidRDefault="000A3EC7" w:rsidP="006055DF">
      <w:pPr>
        <w:widowControl w:val="0"/>
        <w:spacing w:line="288" w:lineRule="auto"/>
        <w:jc w:val="both"/>
      </w:pPr>
      <w:proofErr w:type="spellStart"/>
      <w:r>
        <w:t>Бухарова</w:t>
      </w:r>
      <w:proofErr w:type="spellEnd"/>
      <w:r>
        <w:t xml:space="preserve"> Р.М. ______________</w:t>
      </w:r>
    </w:p>
    <w:p w:rsidR="000A3EC7" w:rsidRDefault="000A3EC7" w:rsidP="006055DF">
      <w:pPr>
        <w:widowControl w:val="0"/>
        <w:spacing w:line="288" w:lineRule="auto"/>
        <w:jc w:val="both"/>
      </w:pPr>
      <w:r>
        <w:t>Лукина Р.Р.________________</w:t>
      </w:r>
    </w:p>
    <w:p w:rsidR="000A3EC7" w:rsidRDefault="000A3EC7" w:rsidP="006055DF">
      <w:pPr>
        <w:widowControl w:val="0"/>
        <w:spacing w:line="288" w:lineRule="auto"/>
        <w:jc w:val="both"/>
      </w:pPr>
      <w:r>
        <w:t>Абдуллина Р.Р. ____________</w:t>
      </w:r>
    </w:p>
    <w:p w:rsidR="000A3EC7" w:rsidRDefault="000A3EC7" w:rsidP="006055DF">
      <w:pPr>
        <w:widowControl w:val="0"/>
        <w:spacing w:line="288" w:lineRule="auto"/>
        <w:jc w:val="both"/>
      </w:pPr>
      <w:proofErr w:type="spellStart"/>
      <w:r>
        <w:t>Сагитуллина</w:t>
      </w:r>
      <w:proofErr w:type="spellEnd"/>
      <w:r>
        <w:t xml:space="preserve"> М.А. _________</w:t>
      </w:r>
    </w:p>
    <w:p w:rsidR="000A3EC7" w:rsidRDefault="000A3EC7" w:rsidP="006055DF">
      <w:pPr>
        <w:widowControl w:val="0"/>
        <w:spacing w:line="288" w:lineRule="auto"/>
        <w:jc w:val="both"/>
      </w:pPr>
      <w:r>
        <w:t>Латыпова А.Г. ____________</w:t>
      </w:r>
    </w:p>
    <w:p w:rsidR="000A3EC7" w:rsidRDefault="000A3EC7" w:rsidP="006055DF">
      <w:pPr>
        <w:widowControl w:val="0"/>
        <w:spacing w:line="288" w:lineRule="auto"/>
        <w:jc w:val="both"/>
      </w:pPr>
      <w:proofErr w:type="spellStart"/>
      <w:r>
        <w:t>Латыпов</w:t>
      </w:r>
      <w:proofErr w:type="spellEnd"/>
      <w:r>
        <w:t xml:space="preserve"> И.З. _____________</w:t>
      </w:r>
    </w:p>
    <w:p w:rsidR="000A3EC7" w:rsidRDefault="000A3EC7" w:rsidP="006055DF">
      <w:pPr>
        <w:widowControl w:val="0"/>
        <w:spacing w:line="288" w:lineRule="auto"/>
        <w:jc w:val="both"/>
      </w:pPr>
      <w:proofErr w:type="spellStart"/>
      <w:r>
        <w:t>Мавлеткулова</w:t>
      </w:r>
      <w:proofErr w:type="spellEnd"/>
      <w:r>
        <w:t xml:space="preserve"> Р.М.__________</w:t>
      </w:r>
    </w:p>
    <w:p w:rsidR="003929D2" w:rsidRPr="00301DC2" w:rsidRDefault="003929D2" w:rsidP="006055DF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sectPr w:rsidR="003929D2" w:rsidRPr="00301DC2" w:rsidSect="00693FA0">
      <w:pgSz w:w="11909" w:h="16838"/>
      <w:pgMar w:top="851" w:right="567" w:bottom="851" w:left="1134" w:header="0" w:footer="6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5D8699E"/>
    <w:multiLevelType w:val="hybridMultilevel"/>
    <w:tmpl w:val="58BCB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9562E"/>
    <w:multiLevelType w:val="multilevel"/>
    <w:tmpl w:val="DF08B4CE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271343"/>
    <w:multiLevelType w:val="multilevel"/>
    <w:tmpl w:val="534AB6E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C4B312B"/>
    <w:multiLevelType w:val="multilevel"/>
    <w:tmpl w:val="37D2ED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C4F4389"/>
    <w:multiLevelType w:val="hybridMultilevel"/>
    <w:tmpl w:val="1F486F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CCD203F"/>
    <w:multiLevelType w:val="multilevel"/>
    <w:tmpl w:val="710E9FF8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EA55C2E"/>
    <w:multiLevelType w:val="multilevel"/>
    <w:tmpl w:val="303A82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46F645E"/>
    <w:multiLevelType w:val="hybridMultilevel"/>
    <w:tmpl w:val="4808CF4E"/>
    <w:lvl w:ilvl="0" w:tplc="0419000D">
      <w:start w:val="1"/>
      <w:numFmt w:val="bullet"/>
      <w:lvlText w:val=""/>
      <w:lvlJc w:val="left"/>
      <w:pPr>
        <w:ind w:left="11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9">
    <w:nsid w:val="28D9553B"/>
    <w:multiLevelType w:val="multilevel"/>
    <w:tmpl w:val="0310FCAC"/>
    <w:lvl w:ilvl="0">
      <w:start w:val="3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0DC26F9"/>
    <w:multiLevelType w:val="multilevel"/>
    <w:tmpl w:val="B89E306E"/>
    <w:lvl w:ilvl="0">
      <w:start w:val="5"/>
      <w:numFmt w:val="decimal"/>
      <w:lvlText w:val="%1."/>
      <w:lvlJc w:val="left"/>
      <w:pPr>
        <w:ind w:left="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D440C2C"/>
    <w:multiLevelType w:val="hybridMultilevel"/>
    <w:tmpl w:val="BC06E91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562A70"/>
    <w:multiLevelType w:val="multilevel"/>
    <w:tmpl w:val="A20AEA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ADF1B49"/>
    <w:multiLevelType w:val="multilevel"/>
    <w:tmpl w:val="10A855DA"/>
    <w:lvl w:ilvl="0">
      <w:start w:val="3"/>
      <w:numFmt w:val="decimal"/>
      <w:lvlText w:val="%1.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B9B3841"/>
    <w:multiLevelType w:val="multilevel"/>
    <w:tmpl w:val="9E9C31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CA778EF"/>
    <w:multiLevelType w:val="hybridMultilevel"/>
    <w:tmpl w:val="D6C24962"/>
    <w:lvl w:ilvl="0" w:tplc="C4C89F54">
      <w:start w:val="1"/>
      <w:numFmt w:val="decimal"/>
      <w:lvlText w:val="%1."/>
      <w:lvlJc w:val="left"/>
      <w:pPr>
        <w:ind w:left="1271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4E11346C"/>
    <w:multiLevelType w:val="hybridMultilevel"/>
    <w:tmpl w:val="FA24B9EA"/>
    <w:lvl w:ilvl="0" w:tplc="ECD07BC0">
      <w:start w:val="1"/>
      <w:numFmt w:val="decimal"/>
      <w:lvlText w:val="%1)"/>
      <w:lvlJc w:val="left"/>
      <w:pPr>
        <w:ind w:left="163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1" w:hanging="360"/>
      </w:pPr>
    </w:lvl>
    <w:lvl w:ilvl="2" w:tplc="0419001B" w:tentative="1">
      <w:start w:val="1"/>
      <w:numFmt w:val="lowerRoman"/>
      <w:lvlText w:val="%3."/>
      <w:lvlJc w:val="right"/>
      <w:pPr>
        <w:ind w:left="3071" w:hanging="180"/>
      </w:pPr>
    </w:lvl>
    <w:lvl w:ilvl="3" w:tplc="0419000F" w:tentative="1">
      <w:start w:val="1"/>
      <w:numFmt w:val="decimal"/>
      <w:lvlText w:val="%4."/>
      <w:lvlJc w:val="left"/>
      <w:pPr>
        <w:ind w:left="3791" w:hanging="360"/>
      </w:pPr>
    </w:lvl>
    <w:lvl w:ilvl="4" w:tplc="04190019" w:tentative="1">
      <w:start w:val="1"/>
      <w:numFmt w:val="lowerLetter"/>
      <w:lvlText w:val="%5."/>
      <w:lvlJc w:val="left"/>
      <w:pPr>
        <w:ind w:left="4511" w:hanging="360"/>
      </w:pPr>
    </w:lvl>
    <w:lvl w:ilvl="5" w:tplc="0419001B" w:tentative="1">
      <w:start w:val="1"/>
      <w:numFmt w:val="lowerRoman"/>
      <w:lvlText w:val="%6."/>
      <w:lvlJc w:val="right"/>
      <w:pPr>
        <w:ind w:left="5231" w:hanging="180"/>
      </w:pPr>
    </w:lvl>
    <w:lvl w:ilvl="6" w:tplc="0419000F" w:tentative="1">
      <w:start w:val="1"/>
      <w:numFmt w:val="decimal"/>
      <w:lvlText w:val="%7."/>
      <w:lvlJc w:val="left"/>
      <w:pPr>
        <w:ind w:left="5951" w:hanging="360"/>
      </w:pPr>
    </w:lvl>
    <w:lvl w:ilvl="7" w:tplc="04190019" w:tentative="1">
      <w:start w:val="1"/>
      <w:numFmt w:val="lowerLetter"/>
      <w:lvlText w:val="%8."/>
      <w:lvlJc w:val="left"/>
      <w:pPr>
        <w:ind w:left="6671" w:hanging="360"/>
      </w:pPr>
    </w:lvl>
    <w:lvl w:ilvl="8" w:tplc="0419001B" w:tentative="1">
      <w:start w:val="1"/>
      <w:numFmt w:val="lowerRoman"/>
      <w:lvlText w:val="%9."/>
      <w:lvlJc w:val="right"/>
      <w:pPr>
        <w:ind w:left="7391" w:hanging="180"/>
      </w:pPr>
    </w:lvl>
  </w:abstractNum>
  <w:abstractNum w:abstractNumId="17">
    <w:nsid w:val="5213797D"/>
    <w:multiLevelType w:val="hybridMultilevel"/>
    <w:tmpl w:val="9490D9C0"/>
    <w:lvl w:ilvl="0" w:tplc="2AC08FE4">
      <w:start w:val="1"/>
      <w:numFmt w:val="decimal"/>
      <w:lvlText w:val="%1."/>
      <w:lvlJc w:val="left"/>
      <w:pPr>
        <w:ind w:left="3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8">
    <w:nsid w:val="553527A0"/>
    <w:multiLevelType w:val="multilevel"/>
    <w:tmpl w:val="DF1484D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6913A7E"/>
    <w:multiLevelType w:val="multilevel"/>
    <w:tmpl w:val="FBBAB4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78961C1"/>
    <w:multiLevelType w:val="multilevel"/>
    <w:tmpl w:val="CF48ACE8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9542641"/>
    <w:multiLevelType w:val="hybridMultilevel"/>
    <w:tmpl w:val="9A901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88691F"/>
    <w:multiLevelType w:val="multilevel"/>
    <w:tmpl w:val="3D9621AA"/>
    <w:lvl w:ilvl="0">
      <w:start w:val="6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1FA06F2"/>
    <w:multiLevelType w:val="multilevel"/>
    <w:tmpl w:val="3F2CF33A"/>
    <w:lvl w:ilvl="0">
      <w:start w:val="6"/>
      <w:numFmt w:val="decimal"/>
      <w:lvlText w:val="%1.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8F7195C"/>
    <w:multiLevelType w:val="multilevel"/>
    <w:tmpl w:val="3E3E651C"/>
    <w:lvl w:ilvl="0">
      <w:start w:val="27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E17371C"/>
    <w:multiLevelType w:val="multilevel"/>
    <w:tmpl w:val="FB2ED4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F4A45AE"/>
    <w:multiLevelType w:val="multilevel"/>
    <w:tmpl w:val="1B1A13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FA67D42"/>
    <w:multiLevelType w:val="multilevel"/>
    <w:tmpl w:val="37D2ED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2CF42D5"/>
    <w:multiLevelType w:val="multilevel"/>
    <w:tmpl w:val="4BA699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4B9206C"/>
    <w:multiLevelType w:val="hybridMultilevel"/>
    <w:tmpl w:val="D6528508"/>
    <w:lvl w:ilvl="0" w:tplc="5A5AC52C">
      <w:start w:val="5"/>
      <w:numFmt w:val="decimal"/>
      <w:lvlText w:val="%1."/>
      <w:lvlJc w:val="left"/>
      <w:pPr>
        <w:ind w:left="720" w:hanging="360"/>
      </w:pPr>
      <w:rPr>
        <w:rFonts w:eastAsia="Bookman Old Style"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32410F"/>
    <w:multiLevelType w:val="multilevel"/>
    <w:tmpl w:val="2CEEF35C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6DB1176"/>
    <w:multiLevelType w:val="multilevel"/>
    <w:tmpl w:val="19089420"/>
    <w:lvl w:ilvl="0">
      <w:start w:val="2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C4367B8"/>
    <w:multiLevelType w:val="multilevel"/>
    <w:tmpl w:val="74426F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D5610D5"/>
    <w:multiLevelType w:val="multilevel"/>
    <w:tmpl w:val="1EE0E2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6"/>
  </w:num>
  <w:num w:numId="3">
    <w:abstractNumId w:val="14"/>
  </w:num>
  <w:num w:numId="4">
    <w:abstractNumId w:val="17"/>
  </w:num>
  <w:num w:numId="5">
    <w:abstractNumId w:val="8"/>
  </w:num>
  <w:num w:numId="6">
    <w:abstractNumId w:val="33"/>
  </w:num>
  <w:num w:numId="7">
    <w:abstractNumId w:val="22"/>
  </w:num>
  <w:num w:numId="8">
    <w:abstractNumId w:val="31"/>
  </w:num>
  <w:num w:numId="9">
    <w:abstractNumId w:val="3"/>
  </w:num>
  <w:num w:numId="10">
    <w:abstractNumId w:val="32"/>
  </w:num>
  <w:num w:numId="11">
    <w:abstractNumId w:val="13"/>
  </w:num>
  <w:num w:numId="12">
    <w:abstractNumId w:val="30"/>
  </w:num>
  <w:num w:numId="13">
    <w:abstractNumId w:val="23"/>
  </w:num>
  <w:num w:numId="14">
    <w:abstractNumId w:val="20"/>
  </w:num>
  <w:num w:numId="15">
    <w:abstractNumId w:val="19"/>
  </w:num>
  <w:num w:numId="16">
    <w:abstractNumId w:val="18"/>
  </w:num>
  <w:num w:numId="17">
    <w:abstractNumId w:val="12"/>
  </w:num>
  <w:num w:numId="18">
    <w:abstractNumId w:val="6"/>
  </w:num>
  <w:num w:numId="19">
    <w:abstractNumId w:val="24"/>
  </w:num>
  <w:num w:numId="20">
    <w:abstractNumId w:val="7"/>
  </w:num>
  <w:num w:numId="21">
    <w:abstractNumId w:val="1"/>
  </w:num>
  <w:num w:numId="22">
    <w:abstractNumId w:val="11"/>
  </w:num>
  <w:num w:numId="23">
    <w:abstractNumId w:val="21"/>
  </w:num>
  <w:num w:numId="24">
    <w:abstractNumId w:val="27"/>
  </w:num>
  <w:num w:numId="25">
    <w:abstractNumId w:val="28"/>
  </w:num>
  <w:num w:numId="26">
    <w:abstractNumId w:val="25"/>
  </w:num>
  <w:num w:numId="27">
    <w:abstractNumId w:val="2"/>
  </w:num>
  <w:num w:numId="28">
    <w:abstractNumId w:val="15"/>
  </w:num>
  <w:num w:numId="29">
    <w:abstractNumId w:val="16"/>
  </w:num>
  <w:num w:numId="30">
    <w:abstractNumId w:val="4"/>
  </w:num>
  <w:num w:numId="31">
    <w:abstractNumId w:val="29"/>
  </w:num>
  <w:num w:numId="32">
    <w:abstractNumId w:val="0"/>
  </w:num>
  <w:num w:numId="33">
    <w:abstractNumId w:val="9"/>
  </w:num>
  <w:num w:numId="3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C4BF3"/>
    <w:rsid w:val="000A3EC7"/>
    <w:rsid w:val="000C3CCE"/>
    <w:rsid w:val="000F1660"/>
    <w:rsid w:val="001100FF"/>
    <w:rsid w:val="00134763"/>
    <w:rsid w:val="00165286"/>
    <w:rsid w:val="001D4418"/>
    <w:rsid w:val="002A2D5E"/>
    <w:rsid w:val="002C2985"/>
    <w:rsid w:val="002F3468"/>
    <w:rsid w:val="00301DC2"/>
    <w:rsid w:val="00341E57"/>
    <w:rsid w:val="003641A5"/>
    <w:rsid w:val="00374C4C"/>
    <w:rsid w:val="003929D2"/>
    <w:rsid w:val="003A6209"/>
    <w:rsid w:val="003B29C2"/>
    <w:rsid w:val="003B2B9C"/>
    <w:rsid w:val="003B53F2"/>
    <w:rsid w:val="003C3C87"/>
    <w:rsid w:val="00417F50"/>
    <w:rsid w:val="00467495"/>
    <w:rsid w:val="00490D49"/>
    <w:rsid w:val="00497391"/>
    <w:rsid w:val="004B7351"/>
    <w:rsid w:val="004C5942"/>
    <w:rsid w:val="004E7823"/>
    <w:rsid w:val="00510BF3"/>
    <w:rsid w:val="00522EF6"/>
    <w:rsid w:val="00532B41"/>
    <w:rsid w:val="005420B0"/>
    <w:rsid w:val="00554A35"/>
    <w:rsid w:val="0057484E"/>
    <w:rsid w:val="005C4BF3"/>
    <w:rsid w:val="005D0000"/>
    <w:rsid w:val="006055DF"/>
    <w:rsid w:val="006153F3"/>
    <w:rsid w:val="00630FDF"/>
    <w:rsid w:val="00642CB4"/>
    <w:rsid w:val="00665C6D"/>
    <w:rsid w:val="00673B7D"/>
    <w:rsid w:val="00693FA0"/>
    <w:rsid w:val="006A4DC2"/>
    <w:rsid w:val="006B0EF3"/>
    <w:rsid w:val="00720B01"/>
    <w:rsid w:val="0073445A"/>
    <w:rsid w:val="0075222A"/>
    <w:rsid w:val="007536A8"/>
    <w:rsid w:val="007D45B1"/>
    <w:rsid w:val="008010DD"/>
    <w:rsid w:val="0082736F"/>
    <w:rsid w:val="00840828"/>
    <w:rsid w:val="00840905"/>
    <w:rsid w:val="0084511D"/>
    <w:rsid w:val="008C3A68"/>
    <w:rsid w:val="008E42C4"/>
    <w:rsid w:val="00912BC2"/>
    <w:rsid w:val="009360CB"/>
    <w:rsid w:val="00A12EAB"/>
    <w:rsid w:val="00A81DA1"/>
    <w:rsid w:val="00A86B8E"/>
    <w:rsid w:val="00AA7DFE"/>
    <w:rsid w:val="00AF555E"/>
    <w:rsid w:val="00B06799"/>
    <w:rsid w:val="00B32A4D"/>
    <w:rsid w:val="00B45BB9"/>
    <w:rsid w:val="00B46C06"/>
    <w:rsid w:val="00B6710D"/>
    <w:rsid w:val="00B739D8"/>
    <w:rsid w:val="00B83092"/>
    <w:rsid w:val="00BC7C06"/>
    <w:rsid w:val="00BF3C37"/>
    <w:rsid w:val="00CB0A85"/>
    <w:rsid w:val="00D01C87"/>
    <w:rsid w:val="00D44F62"/>
    <w:rsid w:val="00D61A72"/>
    <w:rsid w:val="00D6246F"/>
    <w:rsid w:val="00D94945"/>
    <w:rsid w:val="00DB3B84"/>
    <w:rsid w:val="00E153C1"/>
    <w:rsid w:val="00E24334"/>
    <w:rsid w:val="00E84D47"/>
    <w:rsid w:val="00E974A3"/>
    <w:rsid w:val="00F44722"/>
    <w:rsid w:val="00F72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B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E42C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7">
    <w:name w:val="heading 7"/>
    <w:basedOn w:val="a"/>
    <w:next w:val="a"/>
    <w:link w:val="70"/>
    <w:qFormat/>
    <w:rsid w:val="005C4BF3"/>
    <w:pPr>
      <w:keepNext/>
      <w:jc w:val="center"/>
      <w:outlineLvl w:val="6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5C4BF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5C4BF3"/>
    <w:pPr>
      <w:jc w:val="center"/>
    </w:pPr>
    <w:rPr>
      <w:sz w:val="36"/>
    </w:rPr>
  </w:style>
  <w:style w:type="character" w:customStyle="1" w:styleId="a4">
    <w:name w:val="Название Знак"/>
    <w:basedOn w:val="a0"/>
    <w:link w:val="a3"/>
    <w:rsid w:val="005C4BF3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customStyle="1" w:styleId="FR2">
    <w:name w:val="FR2"/>
    <w:rsid w:val="00840828"/>
    <w:pPr>
      <w:widowControl w:val="0"/>
      <w:autoSpaceDE w:val="0"/>
      <w:autoSpaceDN w:val="0"/>
      <w:spacing w:before="100" w:after="0" w:line="256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4082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82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Заголовок №1_"/>
    <w:basedOn w:val="a0"/>
    <w:link w:val="12"/>
    <w:rsid w:val="00417F5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7">
    <w:name w:val="Основной текст_"/>
    <w:basedOn w:val="a0"/>
    <w:link w:val="13"/>
    <w:rsid w:val="00417F5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2">
    <w:name w:val="Заголовок №1"/>
    <w:basedOn w:val="a"/>
    <w:link w:val="11"/>
    <w:rsid w:val="00417F50"/>
    <w:pPr>
      <w:widowControl w:val="0"/>
      <w:shd w:val="clear" w:color="auto" w:fill="FFFFFF"/>
      <w:spacing w:before="180" w:after="360" w:line="0" w:lineRule="atLeast"/>
      <w:outlineLvl w:val="0"/>
    </w:pPr>
    <w:rPr>
      <w:b/>
      <w:bCs/>
      <w:sz w:val="22"/>
      <w:szCs w:val="22"/>
      <w:lang w:eastAsia="en-US"/>
    </w:rPr>
  </w:style>
  <w:style w:type="paragraph" w:customStyle="1" w:styleId="13">
    <w:name w:val="Основной текст1"/>
    <w:basedOn w:val="a"/>
    <w:link w:val="a7"/>
    <w:rsid w:val="00417F50"/>
    <w:pPr>
      <w:widowControl w:val="0"/>
      <w:shd w:val="clear" w:color="auto" w:fill="FFFFFF"/>
      <w:spacing w:before="360" w:after="360" w:line="0" w:lineRule="atLeast"/>
      <w:jc w:val="both"/>
    </w:pPr>
    <w:rPr>
      <w:sz w:val="22"/>
      <w:szCs w:val="22"/>
      <w:lang w:eastAsia="en-US"/>
    </w:rPr>
  </w:style>
  <w:style w:type="paragraph" w:customStyle="1" w:styleId="3">
    <w:name w:val="Основной текст3"/>
    <w:basedOn w:val="a"/>
    <w:rsid w:val="00CB0A85"/>
    <w:pPr>
      <w:widowControl w:val="0"/>
      <w:shd w:val="clear" w:color="auto" w:fill="FFFFFF"/>
      <w:spacing w:line="0" w:lineRule="atLeast"/>
      <w:ind w:hanging="700"/>
    </w:pPr>
    <w:rPr>
      <w:color w:val="000000"/>
      <w:spacing w:val="4"/>
      <w:lang w:bidi="ru-RU"/>
    </w:rPr>
  </w:style>
  <w:style w:type="character" w:customStyle="1" w:styleId="6">
    <w:name w:val="Основной текст (6)_"/>
    <w:basedOn w:val="a0"/>
    <w:link w:val="60"/>
    <w:rsid w:val="004C5942"/>
    <w:rPr>
      <w:rFonts w:ascii="Times New Roman" w:eastAsia="Times New Roman" w:hAnsi="Times New Roman" w:cs="Times New Roman"/>
      <w:spacing w:val="3"/>
      <w:sz w:val="20"/>
      <w:szCs w:val="20"/>
      <w:shd w:val="clear" w:color="auto" w:fill="FFFFFF"/>
    </w:rPr>
  </w:style>
  <w:style w:type="character" w:customStyle="1" w:styleId="1pt">
    <w:name w:val="Основной текст + Интервал 1 pt"/>
    <w:basedOn w:val="a7"/>
    <w:rsid w:val="004C5942"/>
    <w:rPr>
      <w:b w:val="0"/>
      <w:bCs w:val="0"/>
      <w:i w:val="0"/>
      <w:iCs w:val="0"/>
      <w:smallCaps w:val="0"/>
      <w:strike w:val="0"/>
      <w:color w:val="000000"/>
      <w:spacing w:val="29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4C5942"/>
    <w:pPr>
      <w:widowControl w:val="0"/>
      <w:shd w:val="clear" w:color="auto" w:fill="FFFFFF"/>
      <w:spacing w:line="0" w:lineRule="atLeast"/>
      <w:ind w:hanging="700"/>
    </w:pPr>
    <w:rPr>
      <w:spacing w:val="3"/>
      <w:sz w:val="20"/>
      <w:szCs w:val="20"/>
      <w:lang w:eastAsia="en-US"/>
    </w:rPr>
  </w:style>
  <w:style w:type="character" w:customStyle="1" w:styleId="2">
    <w:name w:val="Основной текст2"/>
    <w:basedOn w:val="a7"/>
    <w:rsid w:val="004C5942"/>
    <w:rPr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pt0pt">
    <w:name w:val="Основной текст + 14 pt;Интервал 0 pt"/>
    <w:basedOn w:val="a7"/>
    <w:rsid w:val="004C5942"/>
    <w:rPr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8">
    <w:name w:val="Подпись к таблице_"/>
    <w:basedOn w:val="a0"/>
    <w:rsid w:val="004C59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u w:val="none"/>
    </w:rPr>
  </w:style>
  <w:style w:type="character" w:customStyle="1" w:styleId="a9">
    <w:name w:val="Подпись к таблице"/>
    <w:basedOn w:val="a8"/>
    <w:rsid w:val="004C5942"/>
    <w:rPr>
      <w:color w:val="00000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0pt">
    <w:name w:val="Основной текст + Полужирный;Интервал 0 pt"/>
    <w:basedOn w:val="a7"/>
    <w:rsid w:val="004C5942"/>
    <w:rPr>
      <w:b/>
      <w:bCs/>
      <w:i w:val="0"/>
      <w:iCs w:val="0"/>
      <w:smallCaps w:val="0"/>
      <w:strike w:val="0"/>
      <w:color w:val="000000"/>
      <w:spacing w:val="6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okmanOldStyle75pt0pt">
    <w:name w:val="Основной текст + Bookman Old Style;7;5 pt;Интервал 0 pt"/>
    <w:basedOn w:val="a7"/>
    <w:rsid w:val="004C594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-1pt">
    <w:name w:val="Основной текст (7) + Курсив;Интервал -1 pt"/>
    <w:basedOn w:val="a0"/>
    <w:rsid w:val="0046749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2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BC7C06"/>
    <w:rPr>
      <w:rFonts w:ascii="Times New Roman" w:eastAsia="Times New Roman" w:hAnsi="Times New Roman" w:cs="Times New Roman"/>
      <w:b/>
      <w:bCs/>
      <w:spacing w:val="6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C7C06"/>
    <w:pPr>
      <w:widowControl w:val="0"/>
      <w:shd w:val="clear" w:color="auto" w:fill="FFFFFF"/>
      <w:spacing w:after="300" w:line="322" w:lineRule="exact"/>
      <w:jc w:val="center"/>
    </w:pPr>
    <w:rPr>
      <w:b/>
      <w:bCs/>
      <w:spacing w:val="6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7536A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Normal (Web)"/>
    <w:basedOn w:val="a"/>
    <w:uiPriority w:val="99"/>
    <w:unhideWhenUsed/>
    <w:rsid w:val="007536A8"/>
    <w:pPr>
      <w:spacing w:before="100" w:beforeAutospacing="1" w:after="100" w:afterAutospacing="1"/>
    </w:pPr>
  </w:style>
  <w:style w:type="character" w:customStyle="1" w:styleId="Exact">
    <w:name w:val="Основной текст Exact"/>
    <w:basedOn w:val="a0"/>
    <w:rsid w:val="00B46C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u w:val="none"/>
    </w:rPr>
  </w:style>
  <w:style w:type="character" w:customStyle="1" w:styleId="4">
    <w:name w:val="Основной текст (4)_"/>
    <w:basedOn w:val="a0"/>
    <w:rsid w:val="00B46C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40">
    <w:name w:val="Основной текст (4)"/>
    <w:basedOn w:val="4"/>
    <w:rsid w:val="00B46C0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0pt0">
    <w:name w:val="Основной текст + Курсив;Интервал 0 pt"/>
    <w:basedOn w:val="a7"/>
    <w:rsid w:val="00B46C06"/>
    <w:rPr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c">
    <w:name w:val="Основной текст + Полужирный"/>
    <w:basedOn w:val="a7"/>
    <w:rsid w:val="00B46C06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d">
    <w:name w:val="Основной текст + Курсив"/>
    <w:basedOn w:val="a7"/>
    <w:rsid w:val="00B46C06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5pt">
    <w:name w:val="Основной текст + 11;5 pt"/>
    <w:basedOn w:val="a7"/>
    <w:rsid w:val="00B46C06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0pt">
    <w:name w:val="Основной текст + 10 pt"/>
    <w:basedOn w:val="a7"/>
    <w:rsid w:val="00B46C06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rsid w:val="00B46C0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B46C06"/>
    <w:rPr>
      <w:rFonts w:ascii="Times New Roman" w:eastAsia="Times New Roman" w:hAnsi="Times New Roman" w:cs="Times New Roman"/>
      <w:spacing w:val="40"/>
      <w:shd w:val="clear" w:color="auto" w:fill="FFFFFF"/>
    </w:rPr>
  </w:style>
  <w:style w:type="character" w:customStyle="1" w:styleId="50pt">
    <w:name w:val="Основной текст (5) + Интервал 0 pt"/>
    <w:basedOn w:val="5"/>
    <w:rsid w:val="00B46C0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pt">
    <w:name w:val="Основной текст + Интервал 2 pt"/>
    <w:basedOn w:val="a7"/>
    <w:rsid w:val="00B46C06"/>
    <w:rPr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1">
    <w:name w:val="Основной текст (3)"/>
    <w:basedOn w:val="a"/>
    <w:link w:val="30"/>
    <w:rsid w:val="00B46C06"/>
    <w:pPr>
      <w:widowControl w:val="0"/>
      <w:shd w:val="clear" w:color="auto" w:fill="FFFFFF"/>
      <w:spacing w:after="240" w:line="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50">
    <w:name w:val="Основной текст (5)"/>
    <w:basedOn w:val="a"/>
    <w:link w:val="5"/>
    <w:rsid w:val="00B46C06"/>
    <w:pPr>
      <w:widowControl w:val="0"/>
      <w:shd w:val="clear" w:color="auto" w:fill="FFFFFF"/>
      <w:spacing w:before="720" w:after="120" w:line="0" w:lineRule="atLeast"/>
      <w:ind w:hanging="340"/>
    </w:pPr>
    <w:rPr>
      <w:spacing w:val="40"/>
      <w:sz w:val="22"/>
      <w:szCs w:val="22"/>
      <w:lang w:eastAsia="en-US"/>
    </w:rPr>
  </w:style>
  <w:style w:type="character" w:customStyle="1" w:styleId="41">
    <w:name w:val="Сноска (4)_"/>
    <w:basedOn w:val="a0"/>
    <w:link w:val="42"/>
    <w:rsid w:val="003B29C2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42">
    <w:name w:val="Сноска (4)"/>
    <w:basedOn w:val="a"/>
    <w:link w:val="41"/>
    <w:rsid w:val="003B29C2"/>
    <w:pPr>
      <w:widowControl w:val="0"/>
      <w:shd w:val="clear" w:color="auto" w:fill="FFFFFF"/>
      <w:spacing w:line="226" w:lineRule="exact"/>
    </w:pPr>
    <w:rPr>
      <w:b/>
      <w:bCs/>
      <w:sz w:val="17"/>
      <w:szCs w:val="17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8E42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0B6373-858A-4D54-A9B6-ADA3BA10C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14</Pages>
  <Words>2960</Words>
  <Characters>16876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stark</dc:creator>
  <cp:keywords/>
  <dc:description/>
  <cp:lastModifiedBy>вап</cp:lastModifiedBy>
  <cp:revision>24</cp:revision>
  <cp:lastPrinted>2022-04-06T06:35:00Z</cp:lastPrinted>
  <dcterms:created xsi:type="dcterms:W3CDTF">2017-11-21T05:08:00Z</dcterms:created>
  <dcterms:modified xsi:type="dcterms:W3CDTF">2022-04-06T06:57:00Z</dcterms:modified>
</cp:coreProperties>
</file>